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50B56" w14:textId="77777777" w:rsidR="00DA1C67" w:rsidRDefault="00DA1C67" w:rsidP="006C2343">
      <w:pPr>
        <w:pStyle w:val="Titul2"/>
      </w:pPr>
    </w:p>
    <w:p w14:paraId="1780A1A2" w14:textId="77777777" w:rsidR="00A90CA3" w:rsidRDefault="00A90CA3" w:rsidP="006C2343">
      <w:pPr>
        <w:pStyle w:val="Titul2"/>
      </w:pPr>
    </w:p>
    <w:p w14:paraId="3CC590F4" w14:textId="77777777" w:rsidR="00A90CA3" w:rsidRDefault="00A90CA3" w:rsidP="006C2343">
      <w:pPr>
        <w:pStyle w:val="Titul2"/>
      </w:pPr>
    </w:p>
    <w:p w14:paraId="0256B6F6" w14:textId="474668DC" w:rsidR="00AD0C7B" w:rsidRPr="00F26B3E" w:rsidRDefault="00F0624C" w:rsidP="00F26B3E">
      <w:pPr>
        <w:pStyle w:val="Titul1"/>
        <w:spacing w:after="0"/>
        <w:rPr>
          <w:sz w:val="24"/>
          <w:szCs w:val="24"/>
        </w:rPr>
      </w:pPr>
      <w:r>
        <w:rPr>
          <w:sz w:val="24"/>
          <w:szCs w:val="24"/>
        </w:rPr>
        <w:t>Specifikace požadavků na předmět plnění</w:t>
      </w:r>
    </w:p>
    <w:p w14:paraId="53B5B86F" w14:textId="77777777" w:rsidR="00AD0C7B" w:rsidRDefault="00AD0C7B" w:rsidP="00EB46E5">
      <w:pPr>
        <w:pStyle w:val="Titul2"/>
      </w:pPr>
    </w:p>
    <w:p w14:paraId="7D715596" w14:textId="77777777" w:rsidR="00EB46E5" w:rsidRPr="00BF54FE" w:rsidRDefault="00EB46E5" w:rsidP="00BF54FE">
      <w:pPr>
        <w:pStyle w:val="Titul2"/>
      </w:pPr>
    </w:p>
    <w:p w14:paraId="7FED5579" w14:textId="77777777" w:rsidR="002007BA" w:rsidRDefault="002007BA" w:rsidP="006C2343">
      <w:pPr>
        <w:pStyle w:val="Tituldatum"/>
      </w:pPr>
    </w:p>
    <w:p w14:paraId="4EF4F812" w14:textId="0F267A27" w:rsidR="009226C1" w:rsidRPr="00BE6401" w:rsidRDefault="00783A12" w:rsidP="006C2343">
      <w:pPr>
        <w:pStyle w:val="Tituldatum"/>
        <w:rPr>
          <w:sz w:val="22"/>
        </w:rPr>
      </w:pPr>
      <w:r>
        <w:rPr>
          <w:rStyle w:val="Nzevakce"/>
          <w:sz w:val="24"/>
        </w:rPr>
        <w:t xml:space="preserve">Pořízení </w:t>
      </w:r>
      <w:r w:rsidR="00E52D70">
        <w:rPr>
          <w:rStyle w:val="Nzevakce"/>
          <w:sz w:val="24"/>
        </w:rPr>
        <w:t>užitkových vozidel 2023 - 2024</w:t>
      </w:r>
      <w:r>
        <w:rPr>
          <w:rStyle w:val="Nzevakce"/>
          <w:sz w:val="24"/>
        </w:rPr>
        <w:t xml:space="preserve"> </w:t>
      </w:r>
    </w:p>
    <w:p w14:paraId="26DDA0C9" w14:textId="77777777" w:rsidR="00E614AA" w:rsidRDefault="00E614AA" w:rsidP="006C2343">
      <w:pPr>
        <w:pStyle w:val="Tituldatum"/>
      </w:pPr>
    </w:p>
    <w:p w14:paraId="1F6DF51F" w14:textId="77777777" w:rsidR="00E614AA" w:rsidRDefault="00E614AA" w:rsidP="006C2343">
      <w:pPr>
        <w:pStyle w:val="Tituldatum"/>
      </w:pPr>
    </w:p>
    <w:p w14:paraId="58615F48" w14:textId="77777777" w:rsidR="00DA1C67" w:rsidRDefault="00DA1C67" w:rsidP="006C2343">
      <w:pPr>
        <w:pStyle w:val="Tituldatum"/>
      </w:pPr>
    </w:p>
    <w:p w14:paraId="2A912FC3" w14:textId="77777777" w:rsidR="00DA1C67" w:rsidRDefault="00DA1C67" w:rsidP="006C2343">
      <w:pPr>
        <w:pStyle w:val="Tituldatum"/>
      </w:pPr>
    </w:p>
    <w:p w14:paraId="1EE2272E" w14:textId="77777777" w:rsidR="00A90CA3" w:rsidRDefault="00A90CA3" w:rsidP="006C2343">
      <w:pPr>
        <w:pStyle w:val="Tituldatum"/>
      </w:pPr>
    </w:p>
    <w:p w14:paraId="6505D34B" w14:textId="77777777" w:rsidR="00A90CA3" w:rsidRDefault="00A90CA3" w:rsidP="006C2343">
      <w:pPr>
        <w:pStyle w:val="Tituldatum"/>
      </w:pPr>
    </w:p>
    <w:p w14:paraId="2B87DE4E" w14:textId="77777777" w:rsidR="00BE6401" w:rsidRDefault="00BE6401" w:rsidP="006C2343">
      <w:pPr>
        <w:pStyle w:val="Tituldatum"/>
      </w:pPr>
    </w:p>
    <w:p w14:paraId="16682C0F" w14:textId="77777777" w:rsidR="00BE6401" w:rsidRDefault="00BE6401" w:rsidP="006C2343">
      <w:pPr>
        <w:pStyle w:val="Tituldatum"/>
      </w:pPr>
    </w:p>
    <w:p w14:paraId="356EE722" w14:textId="77777777" w:rsidR="00BE6401" w:rsidRDefault="00BE6401" w:rsidP="006C2343">
      <w:pPr>
        <w:pStyle w:val="Tituldatum"/>
      </w:pPr>
    </w:p>
    <w:p w14:paraId="7AA5D937" w14:textId="77777777" w:rsidR="00A90CA3" w:rsidRDefault="00A90CA3" w:rsidP="006C2343">
      <w:pPr>
        <w:pStyle w:val="Tituldatum"/>
      </w:pPr>
    </w:p>
    <w:p w14:paraId="478B1954" w14:textId="77777777" w:rsidR="003B111D" w:rsidRDefault="003B111D" w:rsidP="006C2343">
      <w:pPr>
        <w:pStyle w:val="Tituldatum"/>
      </w:pPr>
    </w:p>
    <w:p w14:paraId="63566E09" w14:textId="77777777" w:rsidR="00DA1C67" w:rsidRDefault="00DA1C67">
      <w:r>
        <w:br w:type="page"/>
      </w:r>
    </w:p>
    <w:p w14:paraId="05C82D88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CEE2E3C" w14:textId="34134ABA" w:rsidR="00FD40B5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062626" w:history="1">
        <w:r w:rsidR="00FD40B5" w:rsidRPr="00B35DFA">
          <w:rPr>
            <w:rStyle w:val="Hypertextovodkaz"/>
          </w:rPr>
          <w:t>1.</w:t>
        </w:r>
        <w:r w:rsidR="00FD40B5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D40B5" w:rsidRPr="00B35DFA">
          <w:rPr>
            <w:rStyle w:val="Hypertextovodkaz"/>
          </w:rPr>
          <w:t>Předmět, CENA, doba a místo plnění</w:t>
        </w:r>
        <w:r w:rsidR="00FD40B5">
          <w:rPr>
            <w:noProof/>
            <w:webHidden/>
          </w:rPr>
          <w:tab/>
        </w:r>
        <w:r w:rsidR="00FD40B5">
          <w:rPr>
            <w:noProof/>
            <w:webHidden/>
          </w:rPr>
          <w:fldChar w:fldCharType="begin"/>
        </w:r>
        <w:r w:rsidR="00FD40B5">
          <w:rPr>
            <w:noProof/>
            <w:webHidden/>
          </w:rPr>
          <w:instrText xml:space="preserve"> PAGEREF _Toc126062626 \h </w:instrText>
        </w:r>
        <w:r w:rsidR="00FD40B5">
          <w:rPr>
            <w:noProof/>
            <w:webHidden/>
          </w:rPr>
        </w:r>
        <w:r w:rsidR="00FD40B5">
          <w:rPr>
            <w:noProof/>
            <w:webHidden/>
          </w:rPr>
          <w:fldChar w:fldCharType="separate"/>
        </w:r>
        <w:r w:rsidR="00FD40B5">
          <w:rPr>
            <w:noProof/>
            <w:webHidden/>
          </w:rPr>
          <w:t>3</w:t>
        </w:r>
        <w:r w:rsidR="00FD40B5">
          <w:rPr>
            <w:noProof/>
            <w:webHidden/>
          </w:rPr>
          <w:fldChar w:fldCharType="end"/>
        </w:r>
      </w:hyperlink>
    </w:p>
    <w:p w14:paraId="68708BD6" w14:textId="7BAB7E20" w:rsidR="00FD40B5" w:rsidRDefault="0064530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062627" w:history="1">
        <w:r w:rsidR="00FD40B5" w:rsidRPr="00B35DFA">
          <w:rPr>
            <w:rStyle w:val="Hypertextovodkaz"/>
          </w:rPr>
          <w:t>1.1</w:t>
        </w:r>
        <w:r w:rsidR="00FD40B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FD40B5" w:rsidRPr="00B35DFA">
          <w:rPr>
            <w:rStyle w:val="Hypertextovodkaz"/>
          </w:rPr>
          <w:t>Předmět plnění</w:t>
        </w:r>
        <w:r w:rsidR="00FD40B5">
          <w:rPr>
            <w:noProof/>
            <w:webHidden/>
          </w:rPr>
          <w:tab/>
        </w:r>
        <w:r w:rsidR="00FD40B5">
          <w:rPr>
            <w:noProof/>
            <w:webHidden/>
          </w:rPr>
          <w:fldChar w:fldCharType="begin"/>
        </w:r>
        <w:r w:rsidR="00FD40B5">
          <w:rPr>
            <w:noProof/>
            <w:webHidden/>
          </w:rPr>
          <w:instrText xml:space="preserve"> PAGEREF _Toc126062627 \h </w:instrText>
        </w:r>
        <w:r w:rsidR="00FD40B5">
          <w:rPr>
            <w:noProof/>
            <w:webHidden/>
          </w:rPr>
        </w:r>
        <w:r w:rsidR="00FD40B5">
          <w:rPr>
            <w:noProof/>
            <w:webHidden/>
          </w:rPr>
          <w:fldChar w:fldCharType="separate"/>
        </w:r>
        <w:r w:rsidR="00FD40B5">
          <w:rPr>
            <w:noProof/>
            <w:webHidden/>
          </w:rPr>
          <w:t>3</w:t>
        </w:r>
        <w:r w:rsidR="00FD40B5">
          <w:rPr>
            <w:noProof/>
            <w:webHidden/>
          </w:rPr>
          <w:fldChar w:fldCharType="end"/>
        </w:r>
      </w:hyperlink>
    </w:p>
    <w:p w14:paraId="40B17AFE" w14:textId="1ABC42F6" w:rsidR="00FD40B5" w:rsidRDefault="0064530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062628" w:history="1">
        <w:r w:rsidR="00FD40B5" w:rsidRPr="00B35DFA">
          <w:rPr>
            <w:rStyle w:val="Hypertextovodkaz"/>
          </w:rPr>
          <w:t>-</w:t>
        </w:r>
        <w:r w:rsidR="00FD40B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FD40B5" w:rsidRPr="00B35DFA">
          <w:rPr>
            <w:rStyle w:val="Hypertextovodkaz"/>
          </w:rPr>
          <w:t>50 ks vozidel dle Přílohy č. 1a „Technická specifikace UV 4x4 6M“</w:t>
        </w:r>
        <w:r w:rsidR="00FD40B5">
          <w:rPr>
            <w:noProof/>
            <w:webHidden/>
          </w:rPr>
          <w:tab/>
        </w:r>
        <w:r w:rsidR="00FD40B5">
          <w:rPr>
            <w:noProof/>
            <w:webHidden/>
          </w:rPr>
          <w:fldChar w:fldCharType="begin"/>
        </w:r>
        <w:r w:rsidR="00FD40B5">
          <w:rPr>
            <w:noProof/>
            <w:webHidden/>
          </w:rPr>
          <w:instrText xml:space="preserve"> PAGEREF _Toc126062628 \h </w:instrText>
        </w:r>
        <w:r w:rsidR="00FD40B5">
          <w:rPr>
            <w:noProof/>
            <w:webHidden/>
          </w:rPr>
        </w:r>
        <w:r w:rsidR="00FD40B5">
          <w:rPr>
            <w:noProof/>
            <w:webHidden/>
          </w:rPr>
          <w:fldChar w:fldCharType="separate"/>
        </w:r>
        <w:r w:rsidR="00FD40B5">
          <w:rPr>
            <w:noProof/>
            <w:webHidden/>
          </w:rPr>
          <w:t>3</w:t>
        </w:r>
        <w:r w:rsidR="00FD40B5">
          <w:rPr>
            <w:noProof/>
            <w:webHidden/>
          </w:rPr>
          <w:fldChar w:fldCharType="end"/>
        </w:r>
      </w:hyperlink>
    </w:p>
    <w:p w14:paraId="73C82B7A" w14:textId="4BCF642D" w:rsidR="00FD40B5" w:rsidRDefault="0064530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062629" w:history="1">
        <w:r w:rsidR="00FD40B5" w:rsidRPr="00B35DFA">
          <w:rPr>
            <w:rStyle w:val="Hypertextovodkaz"/>
          </w:rPr>
          <w:t>-</w:t>
        </w:r>
        <w:r w:rsidR="00FD40B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FD40B5" w:rsidRPr="00B35DFA">
          <w:rPr>
            <w:rStyle w:val="Hypertextovodkaz"/>
          </w:rPr>
          <w:t>10 ks vozidel dle přílohy č. 1b „Technická specifikace UV 4x4 8M“</w:t>
        </w:r>
        <w:r w:rsidR="00FD40B5">
          <w:rPr>
            <w:noProof/>
            <w:webHidden/>
          </w:rPr>
          <w:tab/>
        </w:r>
        <w:r w:rsidR="00FD40B5">
          <w:rPr>
            <w:noProof/>
            <w:webHidden/>
          </w:rPr>
          <w:fldChar w:fldCharType="begin"/>
        </w:r>
        <w:r w:rsidR="00FD40B5">
          <w:rPr>
            <w:noProof/>
            <w:webHidden/>
          </w:rPr>
          <w:instrText xml:space="preserve"> PAGEREF _Toc126062629 \h </w:instrText>
        </w:r>
        <w:r w:rsidR="00FD40B5">
          <w:rPr>
            <w:noProof/>
            <w:webHidden/>
          </w:rPr>
        </w:r>
        <w:r w:rsidR="00FD40B5">
          <w:rPr>
            <w:noProof/>
            <w:webHidden/>
          </w:rPr>
          <w:fldChar w:fldCharType="separate"/>
        </w:r>
        <w:r w:rsidR="00FD40B5">
          <w:rPr>
            <w:noProof/>
            <w:webHidden/>
          </w:rPr>
          <w:t>3</w:t>
        </w:r>
        <w:r w:rsidR="00FD40B5">
          <w:rPr>
            <w:noProof/>
            <w:webHidden/>
          </w:rPr>
          <w:fldChar w:fldCharType="end"/>
        </w:r>
      </w:hyperlink>
    </w:p>
    <w:p w14:paraId="6138D2EA" w14:textId="0718DB7D" w:rsidR="00FD40B5" w:rsidRDefault="0064530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062630" w:history="1">
        <w:r w:rsidR="00FD40B5" w:rsidRPr="00B35DFA">
          <w:rPr>
            <w:rStyle w:val="Hypertextovodkaz"/>
          </w:rPr>
          <w:t>-</w:t>
        </w:r>
        <w:r w:rsidR="00FD40B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FD40B5" w:rsidRPr="00B35DFA">
          <w:rPr>
            <w:rStyle w:val="Hypertextovodkaz"/>
          </w:rPr>
          <w:t>5 ks vozidel dle přílohy č. 1c „Technická specifikace UV 4x2 5M“</w:t>
        </w:r>
        <w:r w:rsidR="00FD40B5">
          <w:rPr>
            <w:noProof/>
            <w:webHidden/>
          </w:rPr>
          <w:tab/>
        </w:r>
        <w:r w:rsidR="00FD40B5">
          <w:rPr>
            <w:noProof/>
            <w:webHidden/>
          </w:rPr>
          <w:fldChar w:fldCharType="begin"/>
        </w:r>
        <w:r w:rsidR="00FD40B5">
          <w:rPr>
            <w:noProof/>
            <w:webHidden/>
          </w:rPr>
          <w:instrText xml:space="preserve"> PAGEREF _Toc126062630 \h </w:instrText>
        </w:r>
        <w:r w:rsidR="00FD40B5">
          <w:rPr>
            <w:noProof/>
            <w:webHidden/>
          </w:rPr>
        </w:r>
        <w:r w:rsidR="00FD40B5">
          <w:rPr>
            <w:noProof/>
            <w:webHidden/>
          </w:rPr>
          <w:fldChar w:fldCharType="separate"/>
        </w:r>
        <w:r w:rsidR="00FD40B5">
          <w:rPr>
            <w:noProof/>
            <w:webHidden/>
          </w:rPr>
          <w:t>3</w:t>
        </w:r>
        <w:r w:rsidR="00FD40B5">
          <w:rPr>
            <w:noProof/>
            <w:webHidden/>
          </w:rPr>
          <w:fldChar w:fldCharType="end"/>
        </w:r>
      </w:hyperlink>
    </w:p>
    <w:p w14:paraId="5C0054EA" w14:textId="4B16989E" w:rsidR="00FD40B5" w:rsidRDefault="0064530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062631" w:history="1">
        <w:r w:rsidR="00FD40B5" w:rsidRPr="00B35DFA">
          <w:rPr>
            <w:rStyle w:val="Hypertextovodkaz"/>
          </w:rPr>
          <w:t>1.2</w:t>
        </w:r>
        <w:r w:rsidR="00FD40B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FD40B5" w:rsidRPr="00B35DFA">
          <w:rPr>
            <w:rStyle w:val="Hypertextovodkaz"/>
          </w:rPr>
          <w:t>Cena</w:t>
        </w:r>
        <w:r w:rsidR="00FD40B5">
          <w:rPr>
            <w:noProof/>
            <w:webHidden/>
          </w:rPr>
          <w:tab/>
        </w:r>
        <w:r w:rsidR="00FD40B5">
          <w:rPr>
            <w:noProof/>
            <w:webHidden/>
          </w:rPr>
          <w:fldChar w:fldCharType="begin"/>
        </w:r>
        <w:r w:rsidR="00FD40B5">
          <w:rPr>
            <w:noProof/>
            <w:webHidden/>
          </w:rPr>
          <w:instrText xml:space="preserve"> PAGEREF _Toc126062631 \h </w:instrText>
        </w:r>
        <w:r w:rsidR="00FD40B5">
          <w:rPr>
            <w:noProof/>
            <w:webHidden/>
          </w:rPr>
        </w:r>
        <w:r w:rsidR="00FD40B5">
          <w:rPr>
            <w:noProof/>
            <w:webHidden/>
          </w:rPr>
          <w:fldChar w:fldCharType="separate"/>
        </w:r>
        <w:r w:rsidR="00FD40B5">
          <w:rPr>
            <w:noProof/>
            <w:webHidden/>
          </w:rPr>
          <w:t>3</w:t>
        </w:r>
        <w:r w:rsidR="00FD40B5">
          <w:rPr>
            <w:noProof/>
            <w:webHidden/>
          </w:rPr>
          <w:fldChar w:fldCharType="end"/>
        </w:r>
      </w:hyperlink>
    </w:p>
    <w:p w14:paraId="13C68328" w14:textId="59134844" w:rsidR="00FD40B5" w:rsidRDefault="0064530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062632" w:history="1">
        <w:r w:rsidR="00FD40B5" w:rsidRPr="00B35DFA">
          <w:rPr>
            <w:rStyle w:val="Hypertextovodkaz"/>
          </w:rPr>
          <w:t>1.3</w:t>
        </w:r>
        <w:r w:rsidR="00FD40B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FD40B5" w:rsidRPr="00B35DFA">
          <w:rPr>
            <w:rStyle w:val="Hypertextovodkaz"/>
          </w:rPr>
          <w:t>Předpokládaná hodnota</w:t>
        </w:r>
        <w:r w:rsidR="00FD40B5">
          <w:rPr>
            <w:noProof/>
            <w:webHidden/>
          </w:rPr>
          <w:tab/>
        </w:r>
        <w:r w:rsidR="00FD40B5">
          <w:rPr>
            <w:noProof/>
            <w:webHidden/>
          </w:rPr>
          <w:fldChar w:fldCharType="begin"/>
        </w:r>
        <w:r w:rsidR="00FD40B5">
          <w:rPr>
            <w:noProof/>
            <w:webHidden/>
          </w:rPr>
          <w:instrText xml:space="preserve"> PAGEREF _Toc126062632 \h </w:instrText>
        </w:r>
        <w:r w:rsidR="00FD40B5">
          <w:rPr>
            <w:noProof/>
            <w:webHidden/>
          </w:rPr>
        </w:r>
        <w:r w:rsidR="00FD40B5">
          <w:rPr>
            <w:noProof/>
            <w:webHidden/>
          </w:rPr>
          <w:fldChar w:fldCharType="separate"/>
        </w:r>
        <w:r w:rsidR="00FD40B5">
          <w:rPr>
            <w:noProof/>
            <w:webHidden/>
          </w:rPr>
          <w:t>4</w:t>
        </w:r>
        <w:r w:rsidR="00FD40B5">
          <w:rPr>
            <w:noProof/>
            <w:webHidden/>
          </w:rPr>
          <w:fldChar w:fldCharType="end"/>
        </w:r>
      </w:hyperlink>
    </w:p>
    <w:p w14:paraId="41A24975" w14:textId="0534D430" w:rsidR="00FD40B5" w:rsidRDefault="0064530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062633" w:history="1">
        <w:r w:rsidR="00FD40B5" w:rsidRPr="00B35DFA">
          <w:rPr>
            <w:rStyle w:val="Hypertextovodkaz"/>
          </w:rPr>
          <w:t>1.4</w:t>
        </w:r>
        <w:r w:rsidR="00FD40B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FD40B5" w:rsidRPr="00B35DFA">
          <w:rPr>
            <w:rStyle w:val="Hypertextovodkaz"/>
          </w:rPr>
          <w:t>Doba plnění</w:t>
        </w:r>
        <w:r w:rsidR="00FD40B5">
          <w:rPr>
            <w:noProof/>
            <w:webHidden/>
          </w:rPr>
          <w:tab/>
        </w:r>
        <w:r w:rsidR="00FD40B5">
          <w:rPr>
            <w:noProof/>
            <w:webHidden/>
          </w:rPr>
          <w:fldChar w:fldCharType="begin"/>
        </w:r>
        <w:r w:rsidR="00FD40B5">
          <w:rPr>
            <w:noProof/>
            <w:webHidden/>
          </w:rPr>
          <w:instrText xml:space="preserve"> PAGEREF _Toc126062633 \h </w:instrText>
        </w:r>
        <w:r w:rsidR="00FD40B5">
          <w:rPr>
            <w:noProof/>
            <w:webHidden/>
          </w:rPr>
        </w:r>
        <w:r w:rsidR="00FD40B5">
          <w:rPr>
            <w:noProof/>
            <w:webHidden/>
          </w:rPr>
          <w:fldChar w:fldCharType="separate"/>
        </w:r>
        <w:r w:rsidR="00FD40B5">
          <w:rPr>
            <w:noProof/>
            <w:webHidden/>
          </w:rPr>
          <w:t>4</w:t>
        </w:r>
        <w:r w:rsidR="00FD40B5">
          <w:rPr>
            <w:noProof/>
            <w:webHidden/>
          </w:rPr>
          <w:fldChar w:fldCharType="end"/>
        </w:r>
      </w:hyperlink>
    </w:p>
    <w:p w14:paraId="09E8E2A0" w14:textId="3E9C49FB" w:rsidR="00FD40B5" w:rsidRDefault="0064530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062634" w:history="1">
        <w:r w:rsidR="00FD40B5" w:rsidRPr="00B35DFA">
          <w:rPr>
            <w:rStyle w:val="Hypertextovodkaz"/>
          </w:rPr>
          <w:t>1.5</w:t>
        </w:r>
        <w:r w:rsidR="00FD40B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FD40B5" w:rsidRPr="00B35DFA">
          <w:rPr>
            <w:rStyle w:val="Hypertextovodkaz"/>
          </w:rPr>
          <w:t>Místo plnění</w:t>
        </w:r>
        <w:r w:rsidR="00FD40B5">
          <w:rPr>
            <w:noProof/>
            <w:webHidden/>
          </w:rPr>
          <w:tab/>
        </w:r>
        <w:r w:rsidR="00FD40B5">
          <w:rPr>
            <w:noProof/>
            <w:webHidden/>
          </w:rPr>
          <w:fldChar w:fldCharType="begin"/>
        </w:r>
        <w:r w:rsidR="00FD40B5">
          <w:rPr>
            <w:noProof/>
            <w:webHidden/>
          </w:rPr>
          <w:instrText xml:space="preserve"> PAGEREF _Toc126062634 \h </w:instrText>
        </w:r>
        <w:r w:rsidR="00FD40B5">
          <w:rPr>
            <w:noProof/>
            <w:webHidden/>
          </w:rPr>
        </w:r>
        <w:r w:rsidR="00FD40B5">
          <w:rPr>
            <w:noProof/>
            <w:webHidden/>
          </w:rPr>
          <w:fldChar w:fldCharType="separate"/>
        </w:r>
        <w:r w:rsidR="00FD40B5">
          <w:rPr>
            <w:noProof/>
            <w:webHidden/>
          </w:rPr>
          <w:t>4</w:t>
        </w:r>
        <w:r w:rsidR="00FD40B5">
          <w:rPr>
            <w:noProof/>
            <w:webHidden/>
          </w:rPr>
          <w:fldChar w:fldCharType="end"/>
        </w:r>
      </w:hyperlink>
    </w:p>
    <w:p w14:paraId="464AD4CA" w14:textId="2661AB39" w:rsidR="00FD40B5" w:rsidRDefault="0064530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062635" w:history="1">
        <w:r w:rsidR="00FD40B5" w:rsidRPr="00B35DFA">
          <w:rPr>
            <w:rStyle w:val="Hypertextovodkaz"/>
          </w:rPr>
          <w:t>1.6</w:t>
        </w:r>
        <w:r w:rsidR="00FD40B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FD40B5" w:rsidRPr="00B35DFA">
          <w:rPr>
            <w:rStyle w:val="Hypertextovodkaz"/>
          </w:rPr>
          <w:t>Záruční podmínky</w:t>
        </w:r>
        <w:r w:rsidR="00FD40B5">
          <w:rPr>
            <w:noProof/>
            <w:webHidden/>
          </w:rPr>
          <w:tab/>
        </w:r>
        <w:r w:rsidR="00FD40B5">
          <w:rPr>
            <w:noProof/>
            <w:webHidden/>
          </w:rPr>
          <w:fldChar w:fldCharType="begin"/>
        </w:r>
        <w:r w:rsidR="00FD40B5">
          <w:rPr>
            <w:noProof/>
            <w:webHidden/>
          </w:rPr>
          <w:instrText xml:space="preserve"> PAGEREF _Toc126062635 \h </w:instrText>
        </w:r>
        <w:r w:rsidR="00FD40B5">
          <w:rPr>
            <w:noProof/>
            <w:webHidden/>
          </w:rPr>
        </w:r>
        <w:r w:rsidR="00FD40B5">
          <w:rPr>
            <w:noProof/>
            <w:webHidden/>
          </w:rPr>
          <w:fldChar w:fldCharType="separate"/>
        </w:r>
        <w:r w:rsidR="00FD40B5">
          <w:rPr>
            <w:noProof/>
            <w:webHidden/>
          </w:rPr>
          <w:t>4</w:t>
        </w:r>
        <w:r w:rsidR="00FD40B5">
          <w:rPr>
            <w:noProof/>
            <w:webHidden/>
          </w:rPr>
          <w:fldChar w:fldCharType="end"/>
        </w:r>
      </w:hyperlink>
    </w:p>
    <w:p w14:paraId="3FD219DB" w14:textId="5D239E94" w:rsidR="00FD40B5" w:rsidRDefault="0064530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126062636" w:history="1">
        <w:r w:rsidR="00FD40B5" w:rsidRPr="00B35DFA">
          <w:rPr>
            <w:rStyle w:val="Hypertextovodkaz"/>
          </w:rPr>
          <w:t>1.7</w:t>
        </w:r>
        <w:r w:rsidR="00FD40B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FD40B5" w:rsidRPr="00B35DFA">
          <w:rPr>
            <w:rStyle w:val="Hypertextovodkaz"/>
          </w:rPr>
          <w:t>Zvláštní sankční ujednání</w:t>
        </w:r>
        <w:r w:rsidR="00FD40B5">
          <w:rPr>
            <w:noProof/>
            <w:webHidden/>
          </w:rPr>
          <w:tab/>
        </w:r>
        <w:r w:rsidR="00FD40B5">
          <w:rPr>
            <w:noProof/>
            <w:webHidden/>
          </w:rPr>
          <w:fldChar w:fldCharType="begin"/>
        </w:r>
        <w:r w:rsidR="00FD40B5">
          <w:rPr>
            <w:noProof/>
            <w:webHidden/>
          </w:rPr>
          <w:instrText xml:space="preserve"> PAGEREF _Toc126062636 \h </w:instrText>
        </w:r>
        <w:r w:rsidR="00FD40B5">
          <w:rPr>
            <w:noProof/>
            <w:webHidden/>
          </w:rPr>
        </w:r>
        <w:r w:rsidR="00FD40B5">
          <w:rPr>
            <w:noProof/>
            <w:webHidden/>
          </w:rPr>
          <w:fldChar w:fldCharType="separate"/>
        </w:r>
        <w:r w:rsidR="00FD40B5">
          <w:rPr>
            <w:noProof/>
            <w:webHidden/>
          </w:rPr>
          <w:t>4</w:t>
        </w:r>
        <w:r w:rsidR="00FD40B5">
          <w:rPr>
            <w:noProof/>
            <w:webHidden/>
          </w:rPr>
          <w:fldChar w:fldCharType="end"/>
        </w:r>
      </w:hyperlink>
    </w:p>
    <w:p w14:paraId="7A36C38B" w14:textId="6DD68EF1" w:rsidR="00FD40B5" w:rsidRDefault="0064530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062637" w:history="1">
        <w:r w:rsidR="00FD40B5" w:rsidRPr="00B35DFA">
          <w:rPr>
            <w:rStyle w:val="Hypertextovodkaz"/>
          </w:rPr>
          <w:t>2.</w:t>
        </w:r>
        <w:r w:rsidR="00FD40B5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FD40B5" w:rsidRPr="00B35DFA">
          <w:rPr>
            <w:rStyle w:val="Hypertextovodkaz"/>
          </w:rPr>
          <w:t>OZNAČENÍ Příloh</w:t>
        </w:r>
        <w:r w:rsidR="00FD40B5">
          <w:rPr>
            <w:noProof/>
            <w:webHidden/>
          </w:rPr>
          <w:tab/>
        </w:r>
        <w:r w:rsidR="00FD40B5">
          <w:rPr>
            <w:noProof/>
            <w:webHidden/>
          </w:rPr>
          <w:fldChar w:fldCharType="begin"/>
        </w:r>
        <w:r w:rsidR="00FD40B5">
          <w:rPr>
            <w:noProof/>
            <w:webHidden/>
          </w:rPr>
          <w:instrText xml:space="preserve"> PAGEREF _Toc126062637 \h </w:instrText>
        </w:r>
        <w:r w:rsidR="00FD40B5">
          <w:rPr>
            <w:noProof/>
            <w:webHidden/>
          </w:rPr>
        </w:r>
        <w:r w:rsidR="00FD40B5">
          <w:rPr>
            <w:noProof/>
            <w:webHidden/>
          </w:rPr>
          <w:fldChar w:fldCharType="separate"/>
        </w:r>
        <w:r w:rsidR="00FD40B5">
          <w:rPr>
            <w:noProof/>
            <w:webHidden/>
          </w:rPr>
          <w:t>4</w:t>
        </w:r>
        <w:r w:rsidR="00FD40B5">
          <w:rPr>
            <w:noProof/>
            <w:webHidden/>
          </w:rPr>
          <w:fldChar w:fldCharType="end"/>
        </w:r>
      </w:hyperlink>
    </w:p>
    <w:p w14:paraId="0507D19A" w14:textId="66D8070B" w:rsidR="00AD0C7B" w:rsidRDefault="00BD7E91" w:rsidP="008D03B9">
      <w:r>
        <w:fldChar w:fldCharType="end"/>
      </w:r>
    </w:p>
    <w:p w14:paraId="1800C283" w14:textId="77777777" w:rsidR="004B05EA" w:rsidRDefault="004B05EA" w:rsidP="008D03B9"/>
    <w:p w14:paraId="7032CC97" w14:textId="77777777" w:rsidR="00733F80" w:rsidRDefault="00733F80" w:rsidP="008D03B9"/>
    <w:p w14:paraId="67DFB51D" w14:textId="77777777" w:rsidR="00733F80" w:rsidRDefault="00733F80" w:rsidP="008D03B9"/>
    <w:p w14:paraId="5F116A73" w14:textId="48DBB443" w:rsidR="00733F80" w:rsidRPr="007D45A4" w:rsidRDefault="00BE6401" w:rsidP="007D45A4">
      <w:pPr>
        <w:spacing w:after="0" w:line="240" w:lineRule="auto"/>
        <w:rPr>
          <w:b/>
          <w:caps/>
          <w:sz w:val="22"/>
        </w:rPr>
      </w:pPr>
      <w:bookmarkStart w:id="0" w:name="_Toc13731854"/>
      <w:r>
        <w:br w:type="page"/>
      </w:r>
      <w:bookmarkEnd w:id="0"/>
    </w:p>
    <w:p w14:paraId="18038A4C" w14:textId="27E76B19" w:rsidR="00764777" w:rsidRPr="00050142" w:rsidRDefault="00764777" w:rsidP="00290190">
      <w:pPr>
        <w:pStyle w:val="Nadpis2-1"/>
      </w:pPr>
      <w:bookmarkStart w:id="1" w:name="_Toc126062626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r w:rsidRPr="00050142">
        <w:lastRenderedPageBreak/>
        <w:t>Předmět</w:t>
      </w:r>
      <w:r w:rsidR="00F53B0C" w:rsidRPr="00050142">
        <w:t xml:space="preserve">, </w:t>
      </w:r>
      <w:r w:rsidR="00D33633" w:rsidRPr="00050142">
        <w:t xml:space="preserve">CENA, </w:t>
      </w:r>
      <w:r w:rsidR="007D16EF" w:rsidRPr="00050142">
        <w:t>doba</w:t>
      </w:r>
      <w:r w:rsidR="00F53B0C" w:rsidRPr="00050142">
        <w:t xml:space="preserve"> a místo</w:t>
      </w:r>
      <w:r w:rsidR="007D16EF" w:rsidRPr="00050142">
        <w:t xml:space="preserve"> </w:t>
      </w:r>
      <w:r w:rsidRPr="00050142">
        <w:t>plnění</w:t>
      </w:r>
      <w:bookmarkEnd w:id="1"/>
    </w:p>
    <w:p w14:paraId="5ADD4CF1" w14:textId="74C7F175" w:rsidR="00A8437E" w:rsidRPr="00050142" w:rsidRDefault="00A8437E" w:rsidP="00872045">
      <w:pPr>
        <w:pStyle w:val="Nadpis2-2"/>
        <w:tabs>
          <w:tab w:val="num" w:pos="709"/>
        </w:tabs>
        <w:ind w:left="709" w:hanging="709"/>
      </w:pPr>
      <w:bookmarkStart w:id="7" w:name="_Toc126062627"/>
      <w:r w:rsidRPr="00050142">
        <w:t>Předmět plnění</w:t>
      </w:r>
      <w:bookmarkEnd w:id="7"/>
    </w:p>
    <w:p w14:paraId="48EDE0FB" w14:textId="6ABFFB23" w:rsidR="00050142" w:rsidRDefault="00827EBC" w:rsidP="00760FC3">
      <w:pPr>
        <w:pStyle w:val="Text2-1"/>
      </w:pPr>
      <w:r w:rsidRPr="00050142">
        <w:t xml:space="preserve">Předmětem plnění je </w:t>
      </w:r>
      <w:r w:rsidR="00807B8C">
        <w:t>p</w:t>
      </w:r>
      <w:r w:rsidR="00C12725">
        <w:t>ořízení</w:t>
      </w:r>
      <w:r w:rsidR="00760FC3">
        <w:t xml:space="preserve"> </w:t>
      </w:r>
      <w:r w:rsidR="00807B8C" w:rsidRPr="00807B8C">
        <w:t>užitk</w:t>
      </w:r>
      <w:r w:rsidR="00C12725">
        <w:t>ových vozid</w:t>
      </w:r>
      <w:r w:rsidR="009B5370">
        <w:t xml:space="preserve">el dle </w:t>
      </w:r>
      <w:r w:rsidR="009B5370" w:rsidRPr="00F50CDC">
        <w:rPr>
          <w:color w:val="000000" w:themeColor="text1"/>
        </w:rPr>
        <w:t xml:space="preserve">příloh č. </w:t>
      </w:r>
      <w:r w:rsidR="00F0624C">
        <w:rPr>
          <w:color w:val="000000" w:themeColor="text1"/>
        </w:rPr>
        <w:t>1a – 1c</w:t>
      </w:r>
      <w:r w:rsidR="009B5370" w:rsidRPr="00F50CDC">
        <w:rPr>
          <w:color w:val="000000" w:themeColor="text1"/>
        </w:rPr>
        <w:t xml:space="preserve"> </w:t>
      </w:r>
      <w:r w:rsidR="00807B8C" w:rsidRPr="00F50CDC">
        <w:rPr>
          <w:color w:val="000000" w:themeColor="text1"/>
        </w:rPr>
        <w:t xml:space="preserve">pro potřeby </w:t>
      </w:r>
      <w:r w:rsidR="00807B8C">
        <w:t>Sprá</w:t>
      </w:r>
      <w:r w:rsidR="00C12725">
        <w:t xml:space="preserve">vy železnic, státní organizace. </w:t>
      </w:r>
    </w:p>
    <w:p w14:paraId="01F963DE" w14:textId="57C848FD" w:rsidR="00827EBC" w:rsidRPr="002C0C99" w:rsidRDefault="00827EBC" w:rsidP="00050142">
      <w:pPr>
        <w:pStyle w:val="Text2-1"/>
      </w:pPr>
      <w:r w:rsidRPr="00050142">
        <w:t xml:space="preserve">Cílem veřejné zakázky </w:t>
      </w:r>
      <w:r w:rsidR="00F0624C">
        <w:t>bude</w:t>
      </w:r>
      <w:r w:rsidR="00F0624C" w:rsidRPr="00050142">
        <w:t xml:space="preserve"> </w:t>
      </w:r>
      <w:r w:rsidRPr="00050142">
        <w:t xml:space="preserve">uzavření </w:t>
      </w:r>
      <w:r w:rsidR="00807B8C">
        <w:t>kupní smlouvy</w:t>
      </w:r>
      <w:r w:rsidRPr="00050142">
        <w:t xml:space="preserve">, kterou mezi sebou Zadavatel a </w:t>
      </w:r>
      <w:r w:rsidR="00807B8C">
        <w:t>Dodavatel</w:t>
      </w:r>
      <w:r w:rsidRPr="00050142">
        <w:t xml:space="preserve"> ujednají podmínky, podle kterých </w:t>
      </w:r>
      <w:r w:rsidR="00807B8C">
        <w:t>vybraný Dodavatel dodá předmět</w:t>
      </w:r>
      <w:r w:rsidR="00C12725">
        <w:t>ná vozidla</w:t>
      </w:r>
      <w:r w:rsidR="00984A57" w:rsidRPr="002C0C99">
        <w:t xml:space="preserve">. </w:t>
      </w:r>
    </w:p>
    <w:p w14:paraId="5778EF59" w14:textId="03D68FC7" w:rsidR="00827EBC" w:rsidRPr="002C0C99" w:rsidRDefault="00057BC1" w:rsidP="00827EBC">
      <w:pPr>
        <w:pStyle w:val="Text2-1"/>
        <w:rPr>
          <w:b/>
        </w:rPr>
      </w:pPr>
      <w:r w:rsidRPr="002C0C99">
        <w:t>Z</w:t>
      </w:r>
      <w:r w:rsidR="00827EBC" w:rsidRPr="002C0C99">
        <w:t xml:space="preserve">adavatel uzavře </w:t>
      </w:r>
      <w:r w:rsidR="00807B8C">
        <w:t>kupní smlouvu</w:t>
      </w:r>
      <w:r w:rsidR="00827EBC" w:rsidRPr="002C0C99">
        <w:t xml:space="preserve"> s jedním </w:t>
      </w:r>
      <w:r w:rsidR="00807B8C">
        <w:t>Dodavatelem</w:t>
      </w:r>
      <w:r w:rsidR="00827EBC" w:rsidRPr="002C0C99">
        <w:t xml:space="preserve">. </w:t>
      </w:r>
    </w:p>
    <w:p w14:paraId="3037613A" w14:textId="4921BA7C" w:rsidR="002908EE" w:rsidRPr="00F0624C" w:rsidRDefault="00827EBC" w:rsidP="00807B8C">
      <w:pPr>
        <w:pStyle w:val="Text2-1"/>
      </w:pPr>
      <w:r w:rsidRPr="00F0624C">
        <w:t xml:space="preserve">Práva, povinnosti či podmínky v zadávací dokumentaci výslovně neuvedené se řídí Zákonem a dalšími obecně závaznými právními předpisy. </w:t>
      </w:r>
    </w:p>
    <w:p w14:paraId="55854986" w14:textId="3EBAFA21" w:rsidR="009B5370" w:rsidRDefault="00807B8C" w:rsidP="006A589D">
      <w:pPr>
        <w:pStyle w:val="Text2-1"/>
      </w:pPr>
      <w:r>
        <w:t>Zadavat</w:t>
      </w:r>
      <w:r w:rsidR="009B5370">
        <w:t xml:space="preserve">el požaduje dodání vozidel následovně: </w:t>
      </w:r>
    </w:p>
    <w:p w14:paraId="5C0C76DE" w14:textId="2C53104F" w:rsidR="00F3298E" w:rsidRPr="00F3298E" w:rsidRDefault="009B5370" w:rsidP="007A5955">
      <w:pPr>
        <w:pStyle w:val="Nadpis2-2"/>
        <w:numPr>
          <w:ilvl w:val="0"/>
          <w:numId w:val="12"/>
        </w:numPr>
        <w:spacing w:before="0" w:after="0" w:line="240" w:lineRule="auto"/>
        <w:ind w:left="1094" w:hanging="357"/>
        <w:rPr>
          <w:b w:val="0"/>
          <w:sz w:val="18"/>
        </w:rPr>
      </w:pPr>
      <w:bookmarkStart w:id="8" w:name="_Toc126062628"/>
      <w:r w:rsidRPr="009B5370">
        <w:rPr>
          <w:b w:val="0"/>
          <w:sz w:val="18"/>
        </w:rPr>
        <w:t xml:space="preserve">50 ks vozidel </w:t>
      </w:r>
      <w:r w:rsidR="009227D5">
        <w:rPr>
          <w:b w:val="0"/>
          <w:sz w:val="18"/>
        </w:rPr>
        <w:t>dle P</w:t>
      </w:r>
      <w:r>
        <w:rPr>
          <w:b w:val="0"/>
          <w:sz w:val="18"/>
        </w:rPr>
        <w:t>řílohy č. 1</w:t>
      </w:r>
      <w:r w:rsidR="00F0624C">
        <w:rPr>
          <w:b w:val="0"/>
          <w:sz w:val="18"/>
        </w:rPr>
        <w:t>a</w:t>
      </w:r>
      <w:r w:rsidR="00F3298E" w:rsidRPr="00F3298E">
        <w:t xml:space="preserve"> </w:t>
      </w:r>
      <w:r w:rsidR="009227D5">
        <w:rPr>
          <w:b w:val="0"/>
          <w:sz w:val="18"/>
        </w:rPr>
        <w:t>„</w:t>
      </w:r>
      <w:r w:rsidR="00D0327D">
        <w:rPr>
          <w:b w:val="0"/>
          <w:sz w:val="18"/>
        </w:rPr>
        <w:t xml:space="preserve">Technická specifikace </w:t>
      </w:r>
      <w:r w:rsidR="00F3298E" w:rsidRPr="00F3298E">
        <w:rPr>
          <w:b w:val="0"/>
          <w:sz w:val="18"/>
        </w:rPr>
        <w:t>UV 4x4 6M</w:t>
      </w:r>
      <w:bookmarkEnd w:id="8"/>
    </w:p>
    <w:p w14:paraId="35E9E113" w14:textId="366CD1B2" w:rsidR="009B5370" w:rsidRPr="009227D5" w:rsidRDefault="009B5370" w:rsidP="007A5955">
      <w:pPr>
        <w:pStyle w:val="Nadpis2-2"/>
        <w:numPr>
          <w:ilvl w:val="0"/>
          <w:numId w:val="12"/>
        </w:numPr>
        <w:spacing w:before="0" w:after="0" w:line="240" w:lineRule="auto"/>
        <w:ind w:left="1094" w:hanging="357"/>
        <w:rPr>
          <w:b w:val="0"/>
          <w:sz w:val="18"/>
        </w:rPr>
      </w:pPr>
      <w:bookmarkStart w:id="9" w:name="_Toc126062629"/>
      <w:r>
        <w:rPr>
          <w:b w:val="0"/>
          <w:sz w:val="18"/>
        </w:rPr>
        <w:t>10</w:t>
      </w:r>
      <w:r w:rsidRPr="009B5370">
        <w:rPr>
          <w:b w:val="0"/>
          <w:sz w:val="18"/>
        </w:rPr>
        <w:t xml:space="preserve"> ks vozidel </w:t>
      </w:r>
      <w:r>
        <w:rPr>
          <w:b w:val="0"/>
          <w:sz w:val="18"/>
        </w:rPr>
        <w:t xml:space="preserve">dle přílohy č. </w:t>
      </w:r>
      <w:r w:rsidR="00F0624C">
        <w:rPr>
          <w:b w:val="0"/>
          <w:sz w:val="18"/>
        </w:rPr>
        <w:t xml:space="preserve">1b </w:t>
      </w:r>
      <w:r w:rsidR="009227D5">
        <w:rPr>
          <w:b w:val="0"/>
          <w:sz w:val="18"/>
        </w:rPr>
        <w:t>„</w:t>
      </w:r>
      <w:r w:rsidR="009227D5" w:rsidRPr="00F3298E">
        <w:rPr>
          <w:b w:val="0"/>
          <w:sz w:val="18"/>
        </w:rPr>
        <w:t>Technická specifikace UV 4x4 8M</w:t>
      </w:r>
      <w:bookmarkEnd w:id="9"/>
    </w:p>
    <w:p w14:paraId="678187D4" w14:textId="071E05B5" w:rsidR="009227D5" w:rsidRDefault="009B5370" w:rsidP="007A5955">
      <w:pPr>
        <w:pStyle w:val="Nadpis2-2"/>
        <w:numPr>
          <w:ilvl w:val="0"/>
          <w:numId w:val="12"/>
        </w:numPr>
        <w:spacing w:before="0" w:after="0" w:line="240" w:lineRule="auto"/>
        <w:rPr>
          <w:b w:val="0"/>
          <w:sz w:val="18"/>
        </w:rPr>
      </w:pPr>
      <w:r>
        <w:rPr>
          <w:b w:val="0"/>
          <w:sz w:val="18"/>
        </w:rPr>
        <w:t xml:space="preserve">  </w:t>
      </w:r>
      <w:bookmarkStart w:id="10" w:name="_Toc126062630"/>
      <w:r>
        <w:rPr>
          <w:b w:val="0"/>
          <w:sz w:val="18"/>
        </w:rPr>
        <w:t>5</w:t>
      </w:r>
      <w:r w:rsidRPr="009B5370">
        <w:rPr>
          <w:b w:val="0"/>
          <w:sz w:val="18"/>
        </w:rPr>
        <w:t xml:space="preserve"> ks vozidel </w:t>
      </w:r>
      <w:r>
        <w:rPr>
          <w:b w:val="0"/>
          <w:sz w:val="18"/>
        </w:rPr>
        <w:t xml:space="preserve">dle přílohy č. </w:t>
      </w:r>
      <w:r w:rsidR="00F0624C">
        <w:rPr>
          <w:b w:val="0"/>
          <w:sz w:val="18"/>
        </w:rPr>
        <w:t xml:space="preserve">1c </w:t>
      </w:r>
      <w:r w:rsidR="009227D5">
        <w:rPr>
          <w:b w:val="0"/>
          <w:sz w:val="18"/>
        </w:rPr>
        <w:t>„</w:t>
      </w:r>
      <w:r w:rsidR="00D0327D">
        <w:rPr>
          <w:b w:val="0"/>
          <w:sz w:val="18"/>
        </w:rPr>
        <w:t>Technická specifikace</w:t>
      </w:r>
      <w:r w:rsidR="009227D5" w:rsidRPr="00F3298E">
        <w:rPr>
          <w:b w:val="0"/>
          <w:sz w:val="18"/>
        </w:rPr>
        <w:t xml:space="preserve"> UV 4x2</w:t>
      </w:r>
      <w:r w:rsidR="00B44B00">
        <w:rPr>
          <w:b w:val="0"/>
          <w:sz w:val="18"/>
        </w:rPr>
        <w:t xml:space="preserve"> 5M</w:t>
      </w:r>
      <w:bookmarkEnd w:id="10"/>
    </w:p>
    <w:p w14:paraId="7D531D0F" w14:textId="63DB8C8E" w:rsidR="0084259A" w:rsidRDefault="009B5370" w:rsidP="009B5370">
      <w:pPr>
        <w:pStyle w:val="Nadpis2-2"/>
      </w:pPr>
      <w:bookmarkStart w:id="11" w:name="_Toc126062631"/>
      <w:r>
        <w:t>Cena</w:t>
      </w:r>
      <w:bookmarkEnd w:id="11"/>
      <w:r w:rsidR="00807B8C">
        <w:t xml:space="preserve"> </w:t>
      </w:r>
    </w:p>
    <w:p w14:paraId="1327B96D" w14:textId="4C132B84" w:rsidR="000727BC" w:rsidRDefault="000727BC" w:rsidP="000727BC">
      <w:pPr>
        <w:pStyle w:val="Text2-1"/>
      </w:pPr>
      <w:r>
        <w:t>Zadavatel požaduje splnění veškerých parametrů vozid</w:t>
      </w:r>
      <w:r w:rsidR="00D1228C">
        <w:t>el</w:t>
      </w:r>
      <w:r>
        <w:t>, které jsou definovány v přílo</w:t>
      </w:r>
      <w:r w:rsidR="00D1228C">
        <w:t>hách</w:t>
      </w:r>
      <w:r>
        <w:t xml:space="preserve"> č. </w:t>
      </w:r>
      <w:r w:rsidR="00F0624C">
        <w:t>1a-1c</w:t>
      </w:r>
      <w:r>
        <w:t>. Požadované hodnoty parametrů mohou být Dodavatelem překročeny, a to pouze ve prospěch zadavatele. Technické parametry, zejména pak vybavení vozid</w:t>
      </w:r>
      <w:r w:rsidR="00D1228C">
        <w:t>e</w:t>
      </w:r>
      <w:r>
        <w:t>l, mohou být doplněny o další vhodné vybavení či parametry. Veškeré další nabízené vybavení či parametry však musí být zah</w:t>
      </w:r>
      <w:r w:rsidR="00D1228C">
        <w:t>rnuty do pořizovací ceny vozidel</w:t>
      </w:r>
      <w:r>
        <w:t xml:space="preserve">, stejně jako požadované vybavení. </w:t>
      </w:r>
    </w:p>
    <w:p w14:paraId="76013F7E" w14:textId="22044D50" w:rsidR="000727BC" w:rsidRDefault="000727BC" w:rsidP="000727BC">
      <w:pPr>
        <w:pStyle w:val="Text2-1"/>
      </w:pPr>
      <w:r>
        <w:t>Splnění technických parametrů a požadavků na provedení a výbavu vozid</w:t>
      </w:r>
      <w:r w:rsidR="00D30370">
        <w:t>el</w:t>
      </w:r>
      <w:r>
        <w:t xml:space="preserve"> je </w:t>
      </w:r>
      <w:r w:rsidR="00EA5590">
        <w:t>Dodavatel</w:t>
      </w:r>
      <w:r>
        <w:t xml:space="preserve"> povinen prokázat relevantním způsobem, konkrétně doložením následujícího: </w:t>
      </w:r>
    </w:p>
    <w:p w14:paraId="28EDCE1E" w14:textId="1C8F3AEF" w:rsidR="000727BC" w:rsidRDefault="000727BC" w:rsidP="007A5955">
      <w:pPr>
        <w:pStyle w:val="Text2-1"/>
        <w:numPr>
          <w:ilvl w:val="0"/>
          <w:numId w:val="11"/>
        </w:numPr>
      </w:pPr>
      <w:r>
        <w:t>Technické dokumentace nabízen</w:t>
      </w:r>
      <w:r w:rsidR="00946759">
        <w:t>ých vozidel</w:t>
      </w:r>
      <w:r>
        <w:t xml:space="preserve"> v rozsahu umožňujícím zadavateli ověření splnění minimálně požadovaných techni</w:t>
      </w:r>
      <w:r w:rsidR="00946759">
        <w:t>ckých parametrů a výbavy vozidel</w:t>
      </w:r>
      <w:r>
        <w:t xml:space="preserve"> uvedených v technické specifikaci. Zadavatel tedy požaduje, aby </w:t>
      </w:r>
      <w:r w:rsidR="00EA5590">
        <w:t>Dodavatelem</w:t>
      </w:r>
      <w:r>
        <w:t xml:space="preserve"> dodaná technická dokumentace obsahovala všechny požadované parametry a další požadavky. </w:t>
      </w:r>
    </w:p>
    <w:p w14:paraId="46092CCA" w14:textId="55CBAF6E" w:rsidR="000727BC" w:rsidRDefault="00946759" w:rsidP="007A5955">
      <w:pPr>
        <w:pStyle w:val="Text2-1"/>
        <w:numPr>
          <w:ilvl w:val="0"/>
          <w:numId w:val="11"/>
        </w:numPr>
      </w:pPr>
      <w:r>
        <w:t>Vyplněné tabulky</w:t>
      </w:r>
      <w:r w:rsidR="000727BC">
        <w:t xml:space="preserve"> (viz příloha </w:t>
      </w:r>
      <w:r>
        <w:t xml:space="preserve">č. </w:t>
      </w:r>
      <w:r w:rsidR="00F0624C">
        <w:t>1a - 1c</w:t>
      </w:r>
      <w:r w:rsidR="000727BC">
        <w:t xml:space="preserve">), kde </w:t>
      </w:r>
      <w:r w:rsidR="00EA5590">
        <w:t>Dodavatel</w:t>
      </w:r>
      <w:r w:rsidR="000727BC">
        <w:t xml:space="preserve"> doplní veškeré požadované parametry, ze kterých bude zřejmé splně</w:t>
      </w:r>
      <w:r>
        <w:t>ní technických parametrů vozidel</w:t>
      </w:r>
      <w:r w:rsidR="000727BC">
        <w:t xml:space="preserve">. </w:t>
      </w:r>
    </w:p>
    <w:p w14:paraId="69081DB1" w14:textId="58A45DD8" w:rsidR="000727BC" w:rsidRDefault="007D67DE" w:rsidP="007A5955">
      <w:pPr>
        <w:pStyle w:val="Text2-1"/>
        <w:numPr>
          <w:ilvl w:val="0"/>
          <w:numId w:val="11"/>
        </w:numPr>
      </w:pPr>
      <w:r>
        <w:t>Technické dokumentace nabízených vozidel</w:t>
      </w:r>
      <w:r w:rsidR="000727BC">
        <w:t xml:space="preserve"> v rozsahu umožňujícím zadavateli ověření dostupnosti požadované výbavy.</w:t>
      </w:r>
    </w:p>
    <w:p w14:paraId="7768071C" w14:textId="77777777" w:rsidR="000727BC" w:rsidRDefault="000727BC" w:rsidP="000727BC">
      <w:pPr>
        <w:pStyle w:val="Text2-1"/>
      </w:pPr>
      <w:r>
        <w:t>Zadavatel dále upozorňuje, že nepřipouští jakékoliv odkazy na požadované provedení či výbavu v jiných dokumentech nepřiložených v nabídce.</w:t>
      </w:r>
    </w:p>
    <w:p w14:paraId="6614398C" w14:textId="20D25B4A" w:rsidR="000727BC" w:rsidRDefault="000727BC" w:rsidP="000727BC">
      <w:pPr>
        <w:pStyle w:val="Text2-1"/>
      </w:pPr>
      <w:r>
        <w:t>Vozidl</w:t>
      </w:r>
      <w:r w:rsidR="00B36857">
        <w:t>a</w:t>
      </w:r>
      <w:r>
        <w:t xml:space="preserve"> musí splňovat</w:t>
      </w:r>
      <w:r w:rsidR="00EA5590">
        <w:t xml:space="preserve">, kromě </w:t>
      </w:r>
      <w:r>
        <w:t>minimální</w:t>
      </w:r>
      <w:r w:rsidR="00EA5590">
        <w:t>ch</w:t>
      </w:r>
      <w:r>
        <w:t xml:space="preserve"> technick</w:t>
      </w:r>
      <w:r w:rsidR="00EA5590">
        <w:t>ých</w:t>
      </w:r>
      <w:r>
        <w:t xml:space="preserve"> parametr</w:t>
      </w:r>
      <w:r w:rsidR="00EA5590">
        <w:t>ů a</w:t>
      </w:r>
      <w:r>
        <w:t xml:space="preserve"> požadavk</w:t>
      </w:r>
      <w:r w:rsidR="00EA5590">
        <w:t>ů</w:t>
      </w:r>
      <w:r>
        <w:t xml:space="preserve"> na výbavu </w:t>
      </w:r>
      <w:r w:rsidR="00EA5590">
        <w:t>i způsobilost</w:t>
      </w:r>
      <w:r>
        <w:t xml:space="preserve"> k provozu na veřejných komunikacích v souladu s vyhláškou č. 341/2014 Sb., o schvalování technické způsobilosti a o technických podmínkách provozu vozidel na pozemních komunikacích (dále jen „vyhláška č. 341/2014 Sb.). </w:t>
      </w:r>
      <w:r w:rsidR="00EA5590">
        <w:t>V</w:t>
      </w:r>
      <w:r w:rsidR="00B36857">
        <w:t>ozidla</w:t>
      </w:r>
      <w:r>
        <w:t xml:space="preserve"> musí být schvá</w:t>
      </w:r>
      <w:r w:rsidR="00B36857">
        <w:t>lena</w:t>
      </w:r>
      <w:r>
        <w:t xml:space="preserve"> pro provoz na pozemních komunikacích v souladu se zákonem č. 56/2001 Sb., o podmínkách provozu vozidel na pozemních komunikacích a o změně zákona č. 168/1999 Sb., o pojištění odpovědnosti za škodu způsobenou provozem vozidla a o změně některých souvisejících zákonů, ve znění zákona č. 307/1999 Sb., kterým se mění zákon č. 168/1999 Sb., o pojištění odpovědnosti za škodu způsobenou provozem vozidla a o změně některých souvisejících zákonů (zákon o pojištění odpovědnosti z provozu vozidla), ve znění pozdějších předpisů</w:t>
      </w:r>
      <w:r w:rsidR="00B36857">
        <w:t>. Barevné provedení vozidel</w:t>
      </w:r>
      <w:r>
        <w:t xml:space="preserve"> musí splňovat podmínky stanovené zákonem č. 361/2000 Sb., o provozu na pozemních komunikacích a o změnách některých zákonů (zákon o silničním provozu), ve znění pozdějších předpisů, </w:t>
      </w:r>
      <w:r w:rsidR="002B12FE">
        <w:t xml:space="preserve">zejména jeho </w:t>
      </w:r>
      <w:r>
        <w:t>§ 10 odst. 2.</w:t>
      </w:r>
    </w:p>
    <w:p w14:paraId="30F09610" w14:textId="7740593C" w:rsidR="000727BC" w:rsidRPr="005D6641" w:rsidRDefault="000727BC" w:rsidP="000727BC">
      <w:pPr>
        <w:pStyle w:val="Text2-1"/>
      </w:pPr>
      <w:r w:rsidRPr="005D6641">
        <w:lastRenderedPageBreak/>
        <w:t>Vozidl</w:t>
      </w:r>
      <w:r w:rsidR="00B36857" w:rsidRPr="005D6641">
        <w:t>a</w:t>
      </w:r>
      <w:r w:rsidRPr="005D6641">
        <w:t xml:space="preserve"> musí být nov</w:t>
      </w:r>
      <w:r w:rsidR="00B36857" w:rsidRPr="005D6641">
        <w:t>á</w:t>
      </w:r>
      <w:r w:rsidR="005D6641" w:rsidRPr="005D6641">
        <w:t>, s maximálním nájezdem do 70 km</w:t>
      </w:r>
      <w:r w:rsidR="00B36857" w:rsidRPr="005D6641">
        <w:t>.</w:t>
      </w:r>
      <w:r w:rsidRPr="005D6641">
        <w:t xml:space="preserve"> </w:t>
      </w:r>
    </w:p>
    <w:p w14:paraId="6ACF6BBB" w14:textId="24BE3A1E" w:rsidR="000727BC" w:rsidRPr="005D6641" w:rsidRDefault="000727BC" w:rsidP="000727BC">
      <w:pPr>
        <w:pStyle w:val="Text2-1"/>
      </w:pPr>
      <w:r w:rsidRPr="005D6641">
        <w:t>Na vozidle</w:t>
      </w:r>
      <w:r w:rsidR="00B36857" w:rsidRPr="005D6641">
        <w:t>ch</w:t>
      </w:r>
      <w:r w:rsidRPr="005D6641">
        <w:t xml:space="preserve"> musí být proveden kompletní předprodejní servis.</w:t>
      </w:r>
    </w:p>
    <w:p w14:paraId="376C9705" w14:textId="2A7DE609" w:rsidR="00E8051B" w:rsidRPr="005D6641" w:rsidRDefault="00E8051B" w:rsidP="00E8051B">
      <w:pPr>
        <w:pStyle w:val="Text2-1"/>
      </w:pPr>
      <w:r w:rsidRPr="005D6641">
        <w:t xml:space="preserve">Zadavatel požaduje zajištění </w:t>
      </w:r>
      <w:r w:rsidR="00B36857" w:rsidRPr="005D6641">
        <w:t>přihlášení vozidel</w:t>
      </w:r>
      <w:r w:rsidRPr="005D6641">
        <w:t xml:space="preserve"> do registru silničních vozidel. Poplatek z</w:t>
      </w:r>
      <w:r w:rsidR="00B36857" w:rsidRPr="005D6641">
        <w:t>a registraci vozidel</w:t>
      </w:r>
      <w:r w:rsidRPr="005D6641">
        <w:t xml:space="preserve"> musí být z</w:t>
      </w:r>
      <w:r w:rsidR="00B36857" w:rsidRPr="005D6641">
        <w:t>ahrnut v pořizovací ceně vozidel</w:t>
      </w:r>
      <w:r w:rsidRPr="005D6641">
        <w:t>.</w:t>
      </w:r>
    </w:p>
    <w:p w14:paraId="23EE1F8F" w14:textId="00772E64" w:rsidR="00D33633" w:rsidRPr="005D6641" w:rsidRDefault="00FD40B5" w:rsidP="00D33633">
      <w:pPr>
        <w:pStyle w:val="Nadpis2-2"/>
      </w:pPr>
      <w:bookmarkStart w:id="12" w:name="_Toc126062632"/>
      <w:r>
        <w:t>Předpokládaná hodnota</w:t>
      </w:r>
      <w:bookmarkEnd w:id="12"/>
      <w:r w:rsidRPr="005D6641">
        <w:t xml:space="preserve"> </w:t>
      </w:r>
      <w:r w:rsidR="00D33633" w:rsidRPr="005D6641">
        <w:tab/>
      </w:r>
    </w:p>
    <w:p w14:paraId="6FF2C6D2" w14:textId="353B6E9C" w:rsidR="00823E02" w:rsidRPr="005D6641" w:rsidRDefault="00823E02" w:rsidP="00636B5C">
      <w:pPr>
        <w:pStyle w:val="Text2-1"/>
        <w:rPr>
          <w:b/>
        </w:rPr>
      </w:pPr>
      <w:r w:rsidRPr="005D6641">
        <w:t xml:space="preserve">Předpokládaná hodnota veřejné zakázky </w:t>
      </w:r>
      <w:r w:rsidR="00760FC3" w:rsidRPr="005D6641">
        <w:t xml:space="preserve">činí </w:t>
      </w:r>
      <w:r w:rsidR="00636B5C" w:rsidRPr="005D6641">
        <w:t>75 869 215,-</w:t>
      </w:r>
      <w:r w:rsidRPr="005D6641">
        <w:t xml:space="preserve"> Kč</w:t>
      </w:r>
      <w:r w:rsidR="00D40268" w:rsidRPr="005D6641">
        <w:t xml:space="preserve"> bez DPH</w:t>
      </w:r>
      <w:r w:rsidRPr="005D6641">
        <w:t xml:space="preserve">. </w:t>
      </w:r>
    </w:p>
    <w:p w14:paraId="6956C48B" w14:textId="77777777" w:rsidR="009F4582" w:rsidRPr="005D6641" w:rsidRDefault="009F4582" w:rsidP="00872045">
      <w:pPr>
        <w:pStyle w:val="Nadpis2-2"/>
        <w:tabs>
          <w:tab w:val="num" w:pos="709"/>
        </w:tabs>
        <w:ind w:left="709" w:hanging="709"/>
      </w:pPr>
      <w:bookmarkStart w:id="13" w:name="_Toc126062633"/>
      <w:r w:rsidRPr="005D6641">
        <w:t>Doba plnění</w:t>
      </w:r>
      <w:bookmarkEnd w:id="13"/>
      <w:r w:rsidR="00F53B0C" w:rsidRPr="005D6641">
        <w:tab/>
      </w:r>
    </w:p>
    <w:p w14:paraId="7BD1ABCA" w14:textId="3507D8CF" w:rsidR="00F53B0C" w:rsidRPr="005D6641" w:rsidRDefault="00F53B0C" w:rsidP="009F4582">
      <w:pPr>
        <w:pStyle w:val="Text2-1"/>
      </w:pPr>
      <w:r w:rsidRPr="005D6641">
        <w:t xml:space="preserve">Termín </w:t>
      </w:r>
      <w:r w:rsidR="006C4DDC" w:rsidRPr="005D6641">
        <w:t xml:space="preserve">plnění: </w:t>
      </w:r>
      <w:r w:rsidR="005D6641" w:rsidRPr="005D6641">
        <w:t xml:space="preserve">do </w:t>
      </w:r>
      <w:r w:rsidR="00256938" w:rsidRPr="005D6641">
        <w:t>180 dn</w:t>
      </w:r>
      <w:r w:rsidR="00F21D84" w:rsidRPr="005D6641">
        <w:t>ů</w:t>
      </w:r>
      <w:r w:rsidR="00256938" w:rsidRPr="005D6641">
        <w:t xml:space="preserve"> od nabití účinnosti smlouvy</w:t>
      </w:r>
      <w:r w:rsidR="009F4582" w:rsidRPr="005D6641">
        <w:t>.</w:t>
      </w:r>
    </w:p>
    <w:p w14:paraId="35B86DA7" w14:textId="77777777" w:rsidR="009F4582" w:rsidRPr="005D6641" w:rsidRDefault="00F53B0C" w:rsidP="00872045">
      <w:pPr>
        <w:pStyle w:val="Nadpis2-2"/>
        <w:tabs>
          <w:tab w:val="num" w:pos="709"/>
        </w:tabs>
        <w:ind w:left="709" w:hanging="709"/>
      </w:pPr>
      <w:bookmarkStart w:id="14" w:name="_Toc126062634"/>
      <w:r w:rsidRPr="005D6641">
        <w:t>Místo plnění</w:t>
      </w:r>
      <w:bookmarkEnd w:id="14"/>
    </w:p>
    <w:p w14:paraId="5BF4E4EE" w14:textId="190EFEE1" w:rsidR="00B544C6" w:rsidRPr="00C0510D" w:rsidRDefault="009E4459" w:rsidP="00E24FFC">
      <w:pPr>
        <w:pStyle w:val="Text2-1"/>
      </w:pPr>
      <w:r w:rsidRPr="005D6641">
        <w:t>Míst</w:t>
      </w:r>
      <w:r w:rsidR="00F30969">
        <w:t>em</w:t>
      </w:r>
      <w:r w:rsidR="00706E50" w:rsidRPr="005D6641">
        <w:t xml:space="preserve"> plnění</w:t>
      </w:r>
      <w:r w:rsidR="00F30969">
        <w:t xml:space="preserve"> jsou areály </w:t>
      </w:r>
      <w:r w:rsidR="00B544C6">
        <w:t>o</w:t>
      </w:r>
      <w:r w:rsidR="007C224B">
        <w:t>rganizačních složek</w:t>
      </w:r>
      <w:r w:rsidR="00F30969">
        <w:t xml:space="preserve"> Zadavatele uvedené v </w:t>
      </w:r>
      <w:r w:rsidR="005D6641" w:rsidRPr="005D6641">
        <w:t>přílo</w:t>
      </w:r>
      <w:r w:rsidR="00F30969">
        <w:t>ze</w:t>
      </w:r>
      <w:r w:rsidR="005D6641" w:rsidRPr="005D6641">
        <w:t xml:space="preserve"> č. </w:t>
      </w:r>
      <w:r w:rsidR="007A1EEC">
        <w:t>2</w:t>
      </w:r>
      <w:bookmarkStart w:id="15" w:name="_GoBack"/>
      <w:bookmarkEnd w:id="15"/>
      <w:r w:rsidR="005D6641" w:rsidRPr="005D6641">
        <w:t xml:space="preserve"> „Seznam míst plnění“</w:t>
      </w:r>
      <w:r w:rsidR="00F30969" w:rsidRPr="00C0510D">
        <w:t>.</w:t>
      </w:r>
    </w:p>
    <w:p w14:paraId="197C1444" w14:textId="0AA6223B" w:rsidR="00DD3E3C" w:rsidRDefault="00E1158D" w:rsidP="00BC05A2">
      <w:pPr>
        <w:pStyle w:val="Text2-1"/>
      </w:pPr>
      <w:r>
        <w:t xml:space="preserve">V případě, že se ve stejné obci, ve které se nachází některé z míst plnění dle přílohy </w:t>
      </w:r>
      <w:proofErr w:type="gramStart"/>
      <w:r>
        <w:t xml:space="preserve">č. </w:t>
      </w:r>
      <w:r w:rsidR="007A1EEC">
        <w:t>2</w:t>
      </w:r>
      <w:r>
        <w:t xml:space="preserve"> Seznam</w:t>
      </w:r>
      <w:proofErr w:type="gramEnd"/>
      <w:r>
        <w:t xml:space="preserve"> míst plnění, nachází i provozovna Dodavatele nebo jeho poddodavatele (např. dealera), vozidla určená pro dané místo plnění budou převzata v této provozovně Dodavatele či jeho poddodavatele. </w:t>
      </w:r>
      <w:bookmarkStart w:id="16" w:name="_Toc126062635"/>
    </w:p>
    <w:p w14:paraId="169E823F" w14:textId="0CBF1457" w:rsidR="00E24FFC" w:rsidRPr="00423F4B" w:rsidRDefault="00E24FFC" w:rsidP="00DD3E3C">
      <w:pPr>
        <w:pStyle w:val="Nadpis2-2"/>
        <w:tabs>
          <w:tab w:val="num" w:pos="709"/>
        </w:tabs>
        <w:ind w:left="709" w:hanging="709"/>
      </w:pPr>
      <w:r>
        <w:t>Záruční podmínky</w:t>
      </w:r>
      <w:bookmarkEnd w:id="16"/>
    </w:p>
    <w:p w14:paraId="59F773B7" w14:textId="52B3463F" w:rsidR="00E24FFC" w:rsidRDefault="00E24FFC" w:rsidP="00E24FFC">
      <w:pPr>
        <w:pStyle w:val="Text2-1"/>
      </w:pPr>
      <w:r>
        <w:t>Zadavatel požaduje záruční dobu na celé vozidlo, tzn. včetně výbavy</w:t>
      </w:r>
      <w:r w:rsidR="00DD475F">
        <w:t>, ať již byla součástí vozidla z výroby nebo byla instalována Dodavatelem,</w:t>
      </w:r>
      <w:r>
        <w:t xml:space="preserve"> v délce min. 48 měsíců nebo do ujetí 150000</w:t>
      </w:r>
      <w:r w:rsidR="00A34F84">
        <w:t xml:space="preserve"> </w:t>
      </w:r>
      <w:r>
        <w:t>km, podle toho, co nastane dřív.</w:t>
      </w:r>
    </w:p>
    <w:p w14:paraId="33D7DB4A" w14:textId="07E7A46F" w:rsidR="00B544C6" w:rsidRPr="00B544C6" w:rsidRDefault="00B544C6" w:rsidP="00B544C6">
      <w:pPr>
        <w:pStyle w:val="Text2-1"/>
      </w:pPr>
      <w:r w:rsidRPr="00B544C6">
        <w:t>Zadavatel požaduje možnost využívat pro záruční a pozáruční opravy a servisní prohlídky užitkových vozidel</w:t>
      </w:r>
      <w:r w:rsidR="002117A1">
        <w:t>, a to i</w:t>
      </w:r>
      <w:r w:rsidRPr="00B544C6">
        <w:t xml:space="preserve"> včetně oprav a reklamací dodané výbavy</w:t>
      </w:r>
      <w:r w:rsidR="002117A1">
        <w:t>,</w:t>
      </w:r>
      <w:r w:rsidRPr="00B544C6">
        <w:t xml:space="preserve"> dostatečné množství servisů dané značky vozidla bez negativního vlivu na poskytnutou záruku.</w:t>
      </w:r>
      <w:r>
        <w:t xml:space="preserve"> </w:t>
      </w:r>
      <w:r w:rsidRPr="00B544C6">
        <w:t xml:space="preserve">Každý </w:t>
      </w:r>
      <w:r>
        <w:t>z požadovaných</w:t>
      </w:r>
      <w:r w:rsidRPr="00B544C6">
        <w:t xml:space="preserve"> 15 servisů</w:t>
      </w:r>
      <w:r>
        <w:t>, splňujících podmínky níže,</w:t>
      </w:r>
      <w:r w:rsidRPr="00B544C6">
        <w:t xml:space="preserve"> musí být oprávněn a schopen provést záruční a pozáruční opravy a servisní prohlídky všech užitkových vozidel nabízených dodavatelem a dodávaných v rámci plnění této veřejné zakázky.</w:t>
      </w:r>
      <w:r>
        <w:t xml:space="preserve"> Zadavatel požaduje, aby:</w:t>
      </w:r>
    </w:p>
    <w:p w14:paraId="758DDA6C" w14:textId="122FCD11" w:rsidR="00B544C6" w:rsidRPr="00B544C6" w:rsidRDefault="00B544C6" w:rsidP="00FD40B5">
      <w:pPr>
        <w:pStyle w:val="Text2-2"/>
      </w:pPr>
      <w:r w:rsidRPr="00B544C6">
        <w:t>2 vyhovující servisy byly v Praze a v ostatních krajích</w:t>
      </w:r>
      <w:r>
        <w:t xml:space="preserve"> minimálně 1 vyhovující servis, </w:t>
      </w:r>
      <w:r w:rsidRPr="00B544C6">
        <w:t xml:space="preserve">nebo </w:t>
      </w:r>
    </w:p>
    <w:p w14:paraId="5E014ACF" w14:textId="5A9307F1" w:rsidR="00B544C6" w:rsidRPr="00B544C6" w:rsidRDefault="00B544C6" w:rsidP="00FD40B5">
      <w:pPr>
        <w:pStyle w:val="Text2-2"/>
      </w:pPr>
      <w:r w:rsidRPr="00B544C6">
        <w:t>3 vyhovující servisy</w:t>
      </w:r>
      <w:r>
        <w:t xml:space="preserve"> byly v Praze</w:t>
      </w:r>
      <w:r w:rsidRPr="00B544C6">
        <w:t>, ve Středočeském kraji žádný a v ostatních krajích minimálně 1 vyhovující servis</w:t>
      </w:r>
      <w:r>
        <w:t>.</w:t>
      </w:r>
      <w:r w:rsidRPr="00B544C6">
        <w:t xml:space="preserve"> </w:t>
      </w:r>
    </w:p>
    <w:p w14:paraId="5B068A64" w14:textId="05B65E90" w:rsidR="004242D8" w:rsidRPr="0031641C" w:rsidRDefault="004242D8" w:rsidP="004242D8">
      <w:pPr>
        <w:pStyle w:val="Nadpis2-2"/>
      </w:pPr>
      <w:bookmarkStart w:id="17" w:name="_Toc126062636"/>
      <w:r>
        <w:t>Zvláštní sankční ujednání</w:t>
      </w:r>
      <w:bookmarkEnd w:id="17"/>
    </w:p>
    <w:p w14:paraId="24F7FE63" w14:textId="13D09B78" w:rsidR="004242D8" w:rsidRDefault="004242D8" w:rsidP="004242D8">
      <w:pPr>
        <w:pStyle w:val="Text2-1"/>
      </w:pPr>
      <w:r w:rsidRPr="00AE577F">
        <w:t xml:space="preserve">V případě, že </w:t>
      </w:r>
      <w:r w:rsidR="006C4DDC">
        <w:t>Dodavate</w:t>
      </w:r>
      <w:r w:rsidRPr="00AE577F">
        <w:t xml:space="preserve">l </w:t>
      </w:r>
      <w:r w:rsidR="00EA1EEC">
        <w:t>nedodá vozidla</w:t>
      </w:r>
      <w:r w:rsidR="006C4DDC">
        <w:t xml:space="preserve"> v požadovaném termínu,</w:t>
      </w:r>
      <w:r w:rsidRPr="00AE577F">
        <w:t xml:space="preserve"> je povinen zaplatit Zadavateli smluvní pokutu ve výši </w:t>
      </w:r>
      <w:r w:rsidR="00E1158D">
        <w:t>0,5 % z celkové ceny nedodaných vozidel</w:t>
      </w:r>
      <w:r>
        <w:t xml:space="preserve"> za kaž</w:t>
      </w:r>
      <w:r w:rsidR="006C4DDC">
        <w:t xml:space="preserve">dý den prodlení. </w:t>
      </w:r>
    </w:p>
    <w:p w14:paraId="0F0F3848" w14:textId="0FEA8D01" w:rsidR="004242D8" w:rsidRDefault="004242D8" w:rsidP="004242D8">
      <w:pPr>
        <w:pStyle w:val="Text2-1"/>
      </w:pPr>
      <w:r>
        <w:t xml:space="preserve">Zaplacení smluvní pokuty nezbavuje </w:t>
      </w:r>
      <w:r w:rsidR="006C4DDC">
        <w:t>Dodavatele</w:t>
      </w:r>
      <w:r>
        <w:t xml:space="preserve"> povinnosti splnit dluh smluvní pokutou utvrzený.</w:t>
      </w:r>
    </w:p>
    <w:p w14:paraId="1642B1B4" w14:textId="443001A5" w:rsidR="004242D8" w:rsidRDefault="004242D8" w:rsidP="004242D8">
      <w:pPr>
        <w:pStyle w:val="Text2-1"/>
      </w:pPr>
      <w:r>
        <w:t>Zadavatel je oprávněn požadovat náhradu škody a nemajetkové újmy způsobené porušením povinnosti, na kterou se vztahuj</w:t>
      </w:r>
      <w:r w:rsidR="00DE26C2">
        <w:t>e smluvní pokuta, v plné výši.</w:t>
      </w:r>
    </w:p>
    <w:p w14:paraId="1C296BC9" w14:textId="21CFCF10" w:rsidR="00DF7BAA" w:rsidRDefault="00C0510D" w:rsidP="00F97144">
      <w:pPr>
        <w:pStyle w:val="Nadpis2-1"/>
        <w:spacing w:before="360"/>
      </w:pPr>
      <w:bookmarkStart w:id="18" w:name="_Toc6410462"/>
      <w:bookmarkStart w:id="19" w:name="_Toc126062637"/>
      <w:r>
        <w:t xml:space="preserve">OZNAČENÍ </w:t>
      </w:r>
      <w:r w:rsidR="00DF7BAA">
        <w:t>P</w:t>
      </w:r>
      <w:r w:rsidR="00457357">
        <w:t>říloh</w:t>
      </w:r>
      <w:bookmarkEnd w:id="18"/>
      <w:bookmarkEnd w:id="19"/>
    </w:p>
    <w:p w14:paraId="2D6E3962" w14:textId="7B36A84C" w:rsidR="002908EE" w:rsidRDefault="00C22119" w:rsidP="00FC1531">
      <w:pPr>
        <w:pStyle w:val="Text2-1"/>
        <w:numPr>
          <w:ilvl w:val="0"/>
          <w:numId w:val="0"/>
        </w:numPr>
        <w:ind w:left="709"/>
      </w:pPr>
      <w:r w:rsidRPr="007948E0">
        <w:t xml:space="preserve">Příloha </w:t>
      </w:r>
      <w:r w:rsidR="000C598F">
        <w:t xml:space="preserve">č. </w:t>
      </w:r>
      <w:r w:rsidRPr="007948E0">
        <w:t>1</w:t>
      </w:r>
      <w:r w:rsidR="00C0510D">
        <w:t>a</w:t>
      </w:r>
      <w:r w:rsidR="00FC1531">
        <w:t xml:space="preserve"> </w:t>
      </w:r>
      <w:r w:rsidR="00C0510D">
        <w:t xml:space="preserve">- </w:t>
      </w:r>
      <w:r w:rsidR="00597508">
        <w:t>Technická specifikace</w:t>
      </w:r>
      <w:r w:rsidR="00F32714">
        <w:t xml:space="preserve"> </w:t>
      </w:r>
      <w:r w:rsidR="00EA1EEC">
        <w:t>UV 4x4 6M</w:t>
      </w:r>
    </w:p>
    <w:p w14:paraId="1AF82DDF" w14:textId="721B0F0E" w:rsidR="000E3D2B" w:rsidRDefault="000E3D2B" w:rsidP="00FC1531">
      <w:pPr>
        <w:pStyle w:val="Text2-1"/>
        <w:numPr>
          <w:ilvl w:val="0"/>
          <w:numId w:val="0"/>
        </w:numPr>
        <w:ind w:left="709"/>
      </w:pPr>
      <w:r>
        <w:t xml:space="preserve">Příloha č. </w:t>
      </w:r>
      <w:r w:rsidR="00B544C6">
        <w:t xml:space="preserve">1b </w:t>
      </w:r>
      <w:r w:rsidR="00C0510D">
        <w:t xml:space="preserve">- </w:t>
      </w:r>
      <w:r>
        <w:t xml:space="preserve">Technická </w:t>
      </w:r>
      <w:r w:rsidR="00F32714">
        <w:t xml:space="preserve">specifikace </w:t>
      </w:r>
      <w:r w:rsidR="00EA1EEC">
        <w:t>UV 4x4 8M</w:t>
      </w:r>
    </w:p>
    <w:p w14:paraId="3582C03D" w14:textId="10D9EAC6" w:rsidR="00EA1EEC" w:rsidRDefault="00EA1EEC" w:rsidP="00FC1531">
      <w:pPr>
        <w:pStyle w:val="Text2-1"/>
        <w:numPr>
          <w:ilvl w:val="0"/>
          <w:numId w:val="0"/>
        </w:numPr>
        <w:ind w:left="709"/>
      </w:pPr>
      <w:r>
        <w:t xml:space="preserve">Příloha č. </w:t>
      </w:r>
      <w:r w:rsidR="00B544C6">
        <w:t xml:space="preserve">1c </w:t>
      </w:r>
      <w:r w:rsidR="00C0510D">
        <w:t xml:space="preserve">- </w:t>
      </w:r>
      <w:r>
        <w:t>Technická specifikace UV 4x2</w:t>
      </w:r>
      <w:r w:rsidR="00BC448C">
        <w:t xml:space="preserve"> 5M</w:t>
      </w:r>
    </w:p>
    <w:p w14:paraId="29129F50" w14:textId="27D1E542" w:rsidR="002B6B58" w:rsidRDefault="00941F85" w:rsidP="00D503D3">
      <w:pPr>
        <w:pStyle w:val="Text2-1"/>
        <w:numPr>
          <w:ilvl w:val="0"/>
          <w:numId w:val="0"/>
        </w:numPr>
        <w:ind w:left="709"/>
      </w:pPr>
      <w:r>
        <w:t xml:space="preserve">Příloha č. </w:t>
      </w:r>
      <w:r w:rsidR="00C0510D">
        <w:t>2</w:t>
      </w:r>
      <w:r w:rsidR="00B544C6">
        <w:t xml:space="preserve"> </w:t>
      </w:r>
      <w:r w:rsidR="00C0510D">
        <w:t xml:space="preserve">- </w:t>
      </w:r>
      <w:r>
        <w:t>Seznam míst plnění</w:t>
      </w:r>
      <w:bookmarkEnd w:id="2"/>
      <w:bookmarkEnd w:id="3"/>
      <w:bookmarkEnd w:id="4"/>
      <w:bookmarkEnd w:id="5"/>
      <w:bookmarkEnd w:id="6"/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4E76F" w14:textId="77777777" w:rsidR="00645306" w:rsidRDefault="00645306" w:rsidP="00962258">
      <w:pPr>
        <w:spacing w:after="0" w:line="240" w:lineRule="auto"/>
      </w:pPr>
      <w:r>
        <w:separator/>
      </w:r>
    </w:p>
  </w:endnote>
  <w:endnote w:type="continuationSeparator" w:id="0">
    <w:p w14:paraId="1B685119" w14:textId="77777777" w:rsidR="00645306" w:rsidRDefault="0064530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B781E" w:rsidRPr="006A10C4" w14:paraId="5B6D3801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4EFDE13" w14:textId="3A9654F7" w:rsidR="001B781E" w:rsidRPr="006A10C4" w:rsidRDefault="001B781E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7A1EEC">
            <w:rPr>
              <w:rStyle w:val="slostrnky"/>
              <w:noProof/>
            </w:rPr>
            <w:t>4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7A1EEC">
            <w:rPr>
              <w:rStyle w:val="slostrnky"/>
              <w:noProof/>
            </w:rPr>
            <w:t>4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51273A9F" w14:textId="77777777" w:rsidR="001B781E" w:rsidRDefault="001B781E" w:rsidP="00516496">
          <w:pPr>
            <w:pStyle w:val="Zpatvlevo"/>
            <w:jc w:val="right"/>
          </w:pPr>
        </w:p>
        <w:p w14:paraId="6900B6AF" w14:textId="77777777" w:rsidR="001B781E" w:rsidRPr="006A10C4" w:rsidRDefault="001B781E" w:rsidP="00516496">
          <w:pPr>
            <w:pStyle w:val="Zpatvlevo"/>
            <w:jc w:val="right"/>
          </w:pPr>
          <w:r w:rsidRPr="00751795">
            <w:t>Podrobná specifikace předmětu plnění veřejné zakázky</w:t>
          </w:r>
        </w:p>
      </w:tc>
    </w:tr>
  </w:tbl>
  <w:p w14:paraId="080A75CD" w14:textId="77777777" w:rsidR="001B781E" w:rsidRPr="00614E71" w:rsidRDefault="001B781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B781E" w:rsidRPr="006A10C4" w14:paraId="14EF8BE8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42839484" w14:textId="77777777" w:rsidR="001B781E" w:rsidRPr="006A10C4" w:rsidRDefault="001B781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751795">
            <w:t>Podrobná specifikace předmětu plnění veřejné zakázky</w:t>
          </w:r>
        </w:p>
      </w:tc>
      <w:tc>
        <w:tcPr>
          <w:tcW w:w="935" w:type="dxa"/>
          <w:shd w:val="clear" w:color="auto" w:fill="auto"/>
          <w:vAlign w:val="bottom"/>
        </w:tcPr>
        <w:p w14:paraId="4CE554B5" w14:textId="12CD9019" w:rsidR="001B781E" w:rsidRPr="006A10C4" w:rsidRDefault="001B781E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7A1EEC">
            <w:rPr>
              <w:rStyle w:val="slostrnky"/>
              <w:noProof/>
            </w:rPr>
            <w:t>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7A1EEC">
            <w:rPr>
              <w:rStyle w:val="slostrnky"/>
              <w:noProof/>
            </w:rPr>
            <w:t>4</w:t>
          </w:r>
          <w:r w:rsidRPr="006A10C4">
            <w:rPr>
              <w:rStyle w:val="slostrnky"/>
            </w:rPr>
            <w:fldChar w:fldCharType="end"/>
          </w:r>
        </w:p>
      </w:tc>
    </w:tr>
  </w:tbl>
  <w:p w14:paraId="44D70930" w14:textId="77777777" w:rsidR="001B781E" w:rsidRPr="00B8518B" w:rsidRDefault="001B781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D70D2" w14:textId="77777777" w:rsidR="001B781E" w:rsidRPr="00B8518B" w:rsidRDefault="001B781E" w:rsidP="00460660">
    <w:pPr>
      <w:pStyle w:val="Zpat"/>
      <w:rPr>
        <w:sz w:val="2"/>
        <w:szCs w:val="2"/>
      </w:rPr>
    </w:pPr>
  </w:p>
  <w:p w14:paraId="3D9E0BA5" w14:textId="77777777" w:rsidR="001B781E" w:rsidRDefault="001B781E" w:rsidP="00054FC6">
    <w:pPr>
      <w:pStyle w:val="Zpat"/>
      <w:rPr>
        <w:rFonts w:cs="Calibri"/>
        <w:szCs w:val="12"/>
      </w:rPr>
    </w:pPr>
  </w:p>
  <w:p w14:paraId="73318D3C" w14:textId="77777777" w:rsidR="001B781E" w:rsidRPr="005D19D8" w:rsidRDefault="001B781E" w:rsidP="00054FC6">
    <w:pPr>
      <w:pStyle w:val="Zpat"/>
    </w:pPr>
    <w:r w:rsidRPr="00F37C6B">
      <w:rPr>
        <w:rFonts w:cs="Calibri"/>
        <w:szCs w:val="12"/>
      </w:rPr>
      <w:t>.</w:t>
    </w:r>
  </w:p>
  <w:p w14:paraId="4F041DE6" w14:textId="77777777" w:rsidR="001B781E" w:rsidRPr="00460660" w:rsidRDefault="001B781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8A866" w14:textId="77777777" w:rsidR="00645306" w:rsidRDefault="00645306" w:rsidP="00962258">
      <w:pPr>
        <w:spacing w:after="0" w:line="240" w:lineRule="auto"/>
      </w:pPr>
      <w:r>
        <w:separator/>
      </w:r>
    </w:p>
  </w:footnote>
  <w:footnote w:type="continuationSeparator" w:id="0">
    <w:p w14:paraId="69B2068B" w14:textId="77777777" w:rsidR="00645306" w:rsidRDefault="0064530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B781E" w:rsidRPr="006A10C4" w14:paraId="3FFC20C1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A82FC12" w14:textId="77777777" w:rsidR="001B781E" w:rsidRPr="006A10C4" w:rsidRDefault="001B781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0CF9BB" w14:textId="77777777" w:rsidR="001B781E" w:rsidRPr="006A10C4" w:rsidRDefault="001B781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2D567CE" w14:textId="77777777" w:rsidR="001B781E" w:rsidRPr="006A10C4" w:rsidRDefault="001B781E" w:rsidP="006A10C4">
          <w:pPr>
            <w:pStyle w:val="Druhdokumentu"/>
            <w:spacing w:after="0"/>
          </w:pPr>
        </w:p>
      </w:tc>
    </w:tr>
  </w:tbl>
  <w:p w14:paraId="46815A90" w14:textId="77777777" w:rsidR="001B781E" w:rsidRPr="00D6163D" w:rsidRDefault="001B781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B781E" w:rsidRPr="005E5455" w14:paraId="01BAE95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331464B" w14:textId="77777777" w:rsidR="001B781E" w:rsidRPr="006A10C4" w:rsidRDefault="001B781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62AF45" w14:textId="77777777" w:rsidR="001B781E" w:rsidRPr="006A10C4" w:rsidRDefault="001B781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305D5AD3" wp14:editId="087220D4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8EAC602" w14:textId="659F9A57" w:rsidR="001B781E" w:rsidRPr="005E5455" w:rsidRDefault="001B781E" w:rsidP="00800E9A">
          <w:pPr>
            <w:pStyle w:val="Druhdokumentu"/>
            <w:tabs>
              <w:tab w:val="left" w:pos="2214"/>
            </w:tabs>
            <w:spacing w:after="0"/>
            <w:rPr>
              <w:b w:val="0"/>
              <w:color w:val="auto"/>
              <w:sz w:val="16"/>
              <w:szCs w:val="16"/>
            </w:rPr>
          </w:pPr>
        </w:p>
      </w:tc>
    </w:tr>
    <w:tr w:rsidR="001B781E" w:rsidRPr="006A10C4" w14:paraId="54E65C68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7A963AF7" w14:textId="77777777" w:rsidR="001B781E" w:rsidRPr="006A10C4" w:rsidRDefault="001B781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6114CF" w14:textId="77777777" w:rsidR="001B781E" w:rsidRPr="006A10C4" w:rsidRDefault="001B781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7683C83" w14:textId="77777777" w:rsidR="001B781E" w:rsidRPr="006A10C4" w:rsidRDefault="001B781E" w:rsidP="006A10C4">
          <w:pPr>
            <w:pStyle w:val="Druhdokumentu"/>
            <w:spacing w:after="0"/>
          </w:pPr>
        </w:p>
      </w:tc>
    </w:tr>
  </w:tbl>
  <w:p w14:paraId="2473F46C" w14:textId="77777777" w:rsidR="001B781E" w:rsidRPr="00D6163D" w:rsidRDefault="001B781E" w:rsidP="00FC6389">
    <w:pPr>
      <w:pStyle w:val="Zhlav"/>
      <w:rPr>
        <w:sz w:val="8"/>
        <w:szCs w:val="8"/>
      </w:rPr>
    </w:pPr>
  </w:p>
  <w:p w14:paraId="0F74A9A1" w14:textId="77777777" w:rsidR="001B781E" w:rsidRPr="00460660" w:rsidRDefault="001B781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5200D"/>
    <w:multiLevelType w:val="multilevel"/>
    <w:tmpl w:val="7F787D66"/>
    <w:lvl w:ilvl="0">
      <w:start w:val="1"/>
      <w:numFmt w:val="decimal"/>
      <w:pStyle w:val="1NadpisMF"/>
      <w:lvlText w:val="%1."/>
      <w:lvlJc w:val="left"/>
      <w:rPr>
        <w:rFonts w:asciiTheme="minorHAnsi" w:hAnsiTheme="minorHAns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rPr>
        <w:rFonts w:asciiTheme="minorHAnsi" w:hAnsiTheme="minorHAns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4SezPs"/>
      <w:lvlText w:val="%3)"/>
      <w:lvlJc w:val="left"/>
      <w:pPr>
        <w:ind w:left="709" w:hanging="2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Theme="minorHAnsi" w:hAnsiTheme="minorHAnsi" w:cs="Times New Roman" w:hint="default"/>
        <w:b w:val="0"/>
        <w:i w:val="0"/>
        <w:sz w:val="22"/>
      </w:rPr>
    </w:lvl>
    <w:lvl w:ilvl="4">
      <w:start w:val="1"/>
      <w:numFmt w:val="decimal"/>
      <w:lvlRestart w:val="0"/>
      <w:pStyle w:val="6Plohy"/>
      <w:lvlText w:val="Příloha č. %5"/>
      <w:lvlJc w:val="left"/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403B6B93"/>
    <w:multiLevelType w:val="hybridMultilevel"/>
    <w:tmpl w:val="4128FFC8"/>
    <w:lvl w:ilvl="0" w:tplc="188E4592">
      <w:numFmt w:val="bullet"/>
      <w:lvlText w:val="-"/>
      <w:lvlJc w:val="left"/>
      <w:pPr>
        <w:ind w:left="1069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DFE507D"/>
    <w:multiLevelType w:val="hybridMultilevel"/>
    <w:tmpl w:val="1C7C0D74"/>
    <w:lvl w:ilvl="0" w:tplc="1DA0F06C">
      <w:numFmt w:val="bullet"/>
      <w:lvlText w:val="-"/>
      <w:lvlJc w:val="left"/>
      <w:pPr>
        <w:ind w:left="1097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9"/>
  </w:num>
  <w:num w:numId="6">
    <w:abstractNumId w:val="10"/>
  </w:num>
  <w:num w:numId="7">
    <w:abstractNumId w:val="0"/>
  </w:num>
  <w:num w:numId="8">
    <w:abstractNumId w:val="2"/>
  </w:num>
  <w:num w:numId="9">
    <w:abstractNumId w:val="11"/>
  </w:num>
  <w:num w:numId="10">
    <w:abstractNumId w:val="6"/>
  </w:num>
  <w:num w:numId="11">
    <w:abstractNumId w:val="7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7FCB"/>
    <w:rsid w:val="00012EC4"/>
    <w:rsid w:val="0001421F"/>
    <w:rsid w:val="000145C8"/>
    <w:rsid w:val="00017F3C"/>
    <w:rsid w:val="00027627"/>
    <w:rsid w:val="000323ED"/>
    <w:rsid w:val="00032C78"/>
    <w:rsid w:val="00033D89"/>
    <w:rsid w:val="00041EC8"/>
    <w:rsid w:val="00050142"/>
    <w:rsid w:val="000542B9"/>
    <w:rsid w:val="00054FC6"/>
    <w:rsid w:val="00057BC1"/>
    <w:rsid w:val="000626FD"/>
    <w:rsid w:val="0006465A"/>
    <w:rsid w:val="00065179"/>
    <w:rsid w:val="0006588D"/>
    <w:rsid w:val="00067A5E"/>
    <w:rsid w:val="000719BB"/>
    <w:rsid w:val="000727BC"/>
    <w:rsid w:val="00072A65"/>
    <w:rsid w:val="00072C1E"/>
    <w:rsid w:val="00074863"/>
    <w:rsid w:val="00076B14"/>
    <w:rsid w:val="00077194"/>
    <w:rsid w:val="00083B4E"/>
    <w:rsid w:val="0008461A"/>
    <w:rsid w:val="00084867"/>
    <w:rsid w:val="00093458"/>
    <w:rsid w:val="000A0224"/>
    <w:rsid w:val="000A2B28"/>
    <w:rsid w:val="000A6E75"/>
    <w:rsid w:val="000B066A"/>
    <w:rsid w:val="000B160A"/>
    <w:rsid w:val="000B408F"/>
    <w:rsid w:val="000B4EB8"/>
    <w:rsid w:val="000C41F2"/>
    <w:rsid w:val="000C4237"/>
    <w:rsid w:val="000C598F"/>
    <w:rsid w:val="000C679C"/>
    <w:rsid w:val="000D0E64"/>
    <w:rsid w:val="000D22C4"/>
    <w:rsid w:val="000D27D1"/>
    <w:rsid w:val="000E1A7F"/>
    <w:rsid w:val="000E2955"/>
    <w:rsid w:val="000E3D2B"/>
    <w:rsid w:val="000F15F1"/>
    <w:rsid w:val="00105FF1"/>
    <w:rsid w:val="001067F6"/>
    <w:rsid w:val="00112864"/>
    <w:rsid w:val="00114472"/>
    <w:rsid w:val="00114988"/>
    <w:rsid w:val="00114DE9"/>
    <w:rsid w:val="00115069"/>
    <w:rsid w:val="001150F2"/>
    <w:rsid w:val="00116A9A"/>
    <w:rsid w:val="0011788B"/>
    <w:rsid w:val="00130E62"/>
    <w:rsid w:val="00137A36"/>
    <w:rsid w:val="001416CF"/>
    <w:rsid w:val="00145869"/>
    <w:rsid w:val="00146BCB"/>
    <w:rsid w:val="0015027B"/>
    <w:rsid w:val="00153B6C"/>
    <w:rsid w:val="001638FC"/>
    <w:rsid w:val="001656A2"/>
    <w:rsid w:val="00167BA6"/>
    <w:rsid w:val="00170EC5"/>
    <w:rsid w:val="00171253"/>
    <w:rsid w:val="001747C1"/>
    <w:rsid w:val="001763E0"/>
    <w:rsid w:val="00177D6B"/>
    <w:rsid w:val="00181D56"/>
    <w:rsid w:val="00186B9C"/>
    <w:rsid w:val="00191F90"/>
    <w:rsid w:val="00193719"/>
    <w:rsid w:val="001A1136"/>
    <w:rsid w:val="001A3B3C"/>
    <w:rsid w:val="001B033A"/>
    <w:rsid w:val="001B4164"/>
    <w:rsid w:val="001B4180"/>
    <w:rsid w:val="001B4E74"/>
    <w:rsid w:val="001B6A6D"/>
    <w:rsid w:val="001B7668"/>
    <w:rsid w:val="001B781E"/>
    <w:rsid w:val="001C645F"/>
    <w:rsid w:val="001D008C"/>
    <w:rsid w:val="001D6A8A"/>
    <w:rsid w:val="001E21D6"/>
    <w:rsid w:val="001E303E"/>
    <w:rsid w:val="001E372F"/>
    <w:rsid w:val="001E3F4F"/>
    <w:rsid w:val="001E4DED"/>
    <w:rsid w:val="001E5DFE"/>
    <w:rsid w:val="001E678E"/>
    <w:rsid w:val="002007BA"/>
    <w:rsid w:val="00202D26"/>
    <w:rsid w:val="002038C9"/>
    <w:rsid w:val="002071BB"/>
    <w:rsid w:val="00207DF5"/>
    <w:rsid w:val="002117A1"/>
    <w:rsid w:val="00211D52"/>
    <w:rsid w:val="00224905"/>
    <w:rsid w:val="00232000"/>
    <w:rsid w:val="002371D7"/>
    <w:rsid w:val="00237409"/>
    <w:rsid w:val="00240B81"/>
    <w:rsid w:val="00240E11"/>
    <w:rsid w:val="00247D01"/>
    <w:rsid w:val="0025030F"/>
    <w:rsid w:val="00250479"/>
    <w:rsid w:val="00250AAA"/>
    <w:rsid w:val="002519DC"/>
    <w:rsid w:val="00256938"/>
    <w:rsid w:val="00261306"/>
    <w:rsid w:val="00261A5B"/>
    <w:rsid w:val="00262E5B"/>
    <w:rsid w:val="00264D52"/>
    <w:rsid w:val="00264D59"/>
    <w:rsid w:val="00267DE4"/>
    <w:rsid w:val="0027262D"/>
    <w:rsid w:val="00276AFE"/>
    <w:rsid w:val="00287EB3"/>
    <w:rsid w:val="00290190"/>
    <w:rsid w:val="002908EE"/>
    <w:rsid w:val="002A1124"/>
    <w:rsid w:val="002A3B57"/>
    <w:rsid w:val="002A748A"/>
    <w:rsid w:val="002A7991"/>
    <w:rsid w:val="002B12FE"/>
    <w:rsid w:val="002B6B58"/>
    <w:rsid w:val="002C0C99"/>
    <w:rsid w:val="002C2C6B"/>
    <w:rsid w:val="002C31BF"/>
    <w:rsid w:val="002D2102"/>
    <w:rsid w:val="002D38E4"/>
    <w:rsid w:val="002D3E43"/>
    <w:rsid w:val="002D5B86"/>
    <w:rsid w:val="002D7FD6"/>
    <w:rsid w:val="002E0CD7"/>
    <w:rsid w:val="002E0CFB"/>
    <w:rsid w:val="002E5C7B"/>
    <w:rsid w:val="002F1A86"/>
    <w:rsid w:val="002F385A"/>
    <w:rsid w:val="002F4333"/>
    <w:rsid w:val="00304DAF"/>
    <w:rsid w:val="00305A13"/>
    <w:rsid w:val="00307207"/>
    <w:rsid w:val="003130A4"/>
    <w:rsid w:val="003144E4"/>
    <w:rsid w:val="00314A1D"/>
    <w:rsid w:val="00317F03"/>
    <w:rsid w:val="003229ED"/>
    <w:rsid w:val="003254A3"/>
    <w:rsid w:val="00327EEF"/>
    <w:rsid w:val="00331EC6"/>
    <w:rsid w:val="0033239F"/>
    <w:rsid w:val="00334918"/>
    <w:rsid w:val="003358F8"/>
    <w:rsid w:val="003418A3"/>
    <w:rsid w:val="00341BB7"/>
    <w:rsid w:val="0034274B"/>
    <w:rsid w:val="00342AFA"/>
    <w:rsid w:val="00343540"/>
    <w:rsid w:val="00344766"/>
    <w:rsid w:val="003462EB"/>
    <w:rsid w:val="0034719F"/>
    <w:rsid w:val="00350A35"/>
    <w:rsid w:val="00355002"/>
    <w:rsid w:val="003561C0"/>
    <w:rsid w:val="003571D8"/>
    <w:rsid w:val="00357BC6"/>
    <w:rsid w:val="00361422"/>
    <w:rsid w:val="0036234B"/>
    <w:rsid w:val="0036661C"/>
    <w:rsid w:val="00370E19"/>
    <w:rsid w:val="00373B7A"/>
    <w:rsid w:val="0037545D"/>
    <w:rsid w:val="00375AC2"/>
    <w:rsid w:val="00376246"/>
    <w:rsid w:val="003865F1"/>
    <w:rsid w:val="00386AAC"/>
    <w:rsid w:val="00386FF1"/>
    <w:rsid w:val="00387759"/>
    <w:rsid w:val="00390B6B"/>
    <w:rsid w:val="00392EB6"/>
    <w:rsid w:val="00393F5E"/>
    <w:rsid w:val="003956C6"/>
    <w:rsid w:val="003B111D"/>
    <w:rsid w:val="003B25DC"/>
    <w:rsid w:val="003B7675"/>
    <w:rsid w:val="003C33F2"/>
    <w:rsid w:val="003C6679"/>
    <w:rsid w:val="003C73AE"/>
    <w:rsid w:val="003D0195"/>
    <w:rsid w:val="003D48E6"/>
    <w:rsid w:val="003D4F68"/>
    <w:rsid w:val="003D756E"/>
    <w:rsid w:val="003D7905"/>
    <w:rsid w:val="003E420D"/>
    <w:rsid w:val="003E4C13"/>
    <w:rsid w:val="003E702F"/>
    <w:rsid w:val="004015C3"/>
    <w:rsid w:val="004043B6"/>
    <w:rsid w:val="004078F3"/>
    <w:rsid w:val="00411D55"/>
    <w:rsid w:val="00416B7F"/>
    <w:rsid w:val="00417965"/>
    <w:rsid w:val="00423F4B"/>
    <w:rsid w:val="004242D8"/>
    <w:rsid w:val="004242E4"/>
    <w:rsid w:val="0042560D"/>
    <w:rsid w:val="0042581E"/>
    <w:rsid w:val="00427794"/>
    <w:rsid w:val="00446D01"/>
    <w:rsid w:val="00450F07"/>
    <w:rsid w:val="00452D1E"/>
    <w:rsid w:val="0045316C"/>
    <w:rsid w:val="00453CD3"/>
    <w:rsid w:val="00457357"/>
    <w:rsid w:val="00460660"/>
    <w:rsid w:val="004637C0"/>
    <w:rsid w:val="00463BD5"/>
    <w:rsid w:val="00464BA9"/>
    <w:rsid w:val="0048009A"/>
    <w:rsid w:val="00480ED3"/>
    <w:rsid w:val="0048341C"/>
    <w:rsid w:val="00483969"/>
    <w:rsid w:val="00486107"/>
    <w:rsid w:val="00491827"/>
    <w:rsid w:val="004A2984"/>
    <w:rsid w:val="004A661B"/>
    <w:rsid w:val="004B05EA"/>
    <w:rsid w:val="004C28F9"/>
    <w:rsid w:val="004C2CA0"/>
    <w:rsid w:val="004C4399"/>
    <w:rsid w:val="004C787C"/>
    <w:rsid w:val="004D4601"/>
    <w:rsid w:val="004D7D8C"/>
    <w:rsid w:val="004E7A1F"/>
    <w:rsid w:val="004F4392"/>
    <w:rsid w:val="004F4B9B"/>
    <w:rsid w:val="004F70CD"/>
    <w:rsid w:val="00500C8E"/>
    <w:rsid w:val="00500D37"/>
    <w:rsid w:val="00502734"/>
    <w:rsid w:val="00505866"/>
    <w:rsid w:val="0050666E"/>
    <w:rsid w:val="00511AB9"/>
    <w:rsid w:val="00512997"/>
    <w:rsid w:val="005147AD"/>
    <w:rsid w:val="00515032"/>
    <w:rsid w:val="00516496"/>
    <w:rsid w:val="00520F18"/>
    <w:rsid w:val="00523BB5"/>
    <w:rsid w:val="00523C87"/>
    <w:rsid w:val="00523EA7"/>
    <w:rsid w:val="005269C5"/>
    <w:rsid w:val="00531CB9"/>
    <w:rsid w:val="00536828"/>
    <w:rsid w:val="005403D3"/>
    <w:rsid w:val="005406EB"/>
    <w:rsid w:val="00540D1A"/>
    <w:rsid w:val="005422FA"/>
    <w:rsid w:val="00543460"/>
    <w:rsid w:val="00545AD1"/>
    <w:rsid w:val="00550561"/>
    <w:rsid w:val="0055095B"/>
    <w:rsid w:val="00553375"/>
    <w:rsid w:val="00555238"/>
    <w:rsid w:val="00555884"/>
    <w:rsid w:val="00560448"/>
    <w:rsid w:val="00563306"/>
    <w:rsid w:val="0057261A"/>
    <w:rsid w:val="005736B7"/>
    <w:rsid w:val="00575E5A"/>
    <w:rsid w:val="00580245"/>
    <w:rsid w:val="00582AF6"/>
    <w:rsid w:val="0058742A"/>
    <w:rsid w:val="00590B8A"/>
    <w:rsid w:val="00592721"/>
    <w:rsid w:val="0059540E"/>
    <w:rsid w:val="00595F05"/>
    <w:rsid w:val="00597508"/>
    <w:rsid w:val="005A0337"/>
    <w:rsid w:val="005A0AB5"/>
    <w:rsid w:val="005A1F44"/>
    <w:rsid w:val="005A7375"/>
    <w:rsid w:val="005B085F"/>
    <w:rsid w:val="005B1367"/>
    <w:rsid w:val="005B68C3"/>
    <w:rsid w:val="005B7E6D"/>
    <w:rsid w:val="005C45B3"/>
    <w:rsid w:val="005C52EA"/>
    <w:rsid w:val="005C5372"/>
    <w:rsid w:val="005D3C39"/>
    <w:rsid w:val="005D6641"/>
    <w:rsid w:val="005D7706"/>
    <w:rsid w:val="005E0890"/>
    <w:rsid w:val="005E5302"/>
    <w:rsid w:val="005E5455"/>
    <w:rsid w:val="005E67D6"/>
    <w:rsid w:val="005F647A"/>
    <w:rsid w:val="00601A8C"/>
    <w:rsid w:val="00606895"/>
    <w:rsid w:val="0061068E"/>
    <w:rsid w:val="006115D3"/>
    <w:rsid w:val="00611B50"/>
    <w:rsid w:val="006149D2"/>
    <w:rsid w:val="00614E71"/>
    <w:rsid w:val="00616F71"/>
    <w:rsid w:val="006208DF"/>
    <w:rsid w:val="00627D4A"/>
    <w:rsid w:val="0063129C"/>
    <w:rsid w:val="00636B5C"/>
    <w:rsid w:val="00645306"/>
    <w:rsid w:val="006505FC"/>
    <w:rsid w:val="00655976"/>
    <w:rsid w:val="00655B51"/>
    <w:rsid w:val="0065610E"/>
    <w:rsid w:val="00660AD3"/>
    <w:rsid w:val="00662818"/>
    <w:rsid w:val="00664774"/>
    <w:rsid w:val="00664E53"/>
    <w:rsid w:val="00667FAC"/>
    <w:rsid w:val="006776B6"/>
    <w:rsid w:val="00680766"/>
    <w:rsid w:val="00682DA8"/>
    <w:rsid w:val="006843FB"/>
    <w:rsid w:val="006855D1"/>
    <w:rsid w:val="00687534"/>
    <w:rsid w:val="0069136C"/>
    <w:rsid w:val="00693150"/>
    <w:rsid w:val="00694924"/>
    <w:rsid w:val="006A019B"/>
    <w:rsid w:val="006A10C4"/>
    <w:rsid w:val="006A5570"/>
    <w:rsid w:val="006A589D"/>
    <w:rsid w:val="006A5A3D"/>
    <w:rsid w:val="006A689C"/>
    <w:rsid w:val="006A747D"/>
    <w:rsid w:val="006B0E72"/>
    <w:rsid w:val="006B102D"/>
    <w:rsid w:val="006B2318"/>
    <w:rsid w:val="006B3D79"/>
    <w:rsid w:val="006B3E61"/>
    <w:rsid w:val="006B5C9A"/>
    <w:rsid w:val="006B6FE4"/>
    <w:rsid w:val="006B7CE7"/>
    <w:rsid w:val="006C16E1"/>
    <w:rsid w:val="006C2343"/>
    <w:rsid w:val="006C2960"/>
    <w:rsid w:val="006C31D3"/>
    <w:rsid w:val="006C442A"/>
    <w:rsid w:val="006C4DDC"/>
    <w:rsid w:val="006D0AC2"/>
    <w:rsid w:val="006D1013"/>
    <w:rsid w:val="006D3169"/>
    <w:rsid w:val="006D6592"/>
    <w:rsid w:val="006E0578"/>
    <w:rsid w:val="006E190B"/>
    <w:rsid w:val="006E314D"/>
    <w:rsid w:val="006F4911"/>
    <w:rsid w:val="007020E6"/>
    <w:rsid w:val="00704D3D"/>
    <w:rsid w:val="00706E50"/>
    <w:rsid w:val="00710723"/>
    <w:rsid w:val="007111B6"/>
    <w:rsid w:val="00712D62"/>
    <w:rsid w:val="00714266"/>
    <w:rsid w:val="00720802"/>
    <w:rsid w:val="00723ED1"/>
    <w:rsid w:val="0073191C"/>
    <w:rsid w:val="00733AD8"/>
    <w:rsid w:val="00733F80"/>
    <w:rsid w:val="00734BFF"/>
    <w:rsid w:val="00740AF5"/>
    <w:rsid w:val="00743525"/>
    <w:rsid w:val="007441D8"/>
    <w:rsid w:val="00745555"/>
    <w:rsid w:val="00745B7E"/>
    <w:rsid w:val="00745F94"/>
    <w:rsid w:val="00751057"/>
    <w:rsid w:val="00751795"/>
    <w:rsid w:val="007541A2"/>
    <w:rsid w:val="00755818"/>
    <w:rsid w:val="00760FC3"/>
    <w:rsid w:val="0076286B"/>
    <w:rsid w:val="00764777"/>
    <w:rsid w:val="00766846"/>
    <w:rsid w:val="0076790E"/>
    <w:rsid w:val="00770601"/>
    <w:rsid w:val="0077673A"/>
    <w:rsid w:val="00776C2B"/>
    <w:rsid w:val="00783A12"/>
    <w:rsid w:val="007846E1"/>
    <w:rsid w:val="007847D6"/>
    <w:rsid w:val="0079028E"/>
    <w:rsid w:val="007948E0"/>
    <w:rsid w:val="00797E4B"/>
    <w:rsid w:val="007A1EEC"/>
    <w:rsid w:val="007A202B"/>
    <w:rsid w:val="007A2872"/>
    <w:rsid w:val="007A5172"/>
    <w:rsid w:val="007A5955"/>
    <w:rsid w:val="007A67A0"/>
    <w:rsid w:val="007B133E"/>
    <w:rsid w:val="007B570C"/>
    <w:rsid w:val="007C224B"/>
    <w:rsid w:val="007D0D43"/>
    <w:rsid w:val="007D16EF"/>
    <w:rsid w:val="007D3122"/>
    <w:rsid w:val="007D3C20"/>
    <w:rsid w:val="007D3F18"/>
    <w:rsid w:val="007D45A4"/>
    <w:rsid w:val="007D67DE"/>
    <w:rsid w:val="007E050D"/>
    <w:rsid w:val="007E4A6E"/>
    <w:rsid w:val="007F56A7"/>
    <w:rsid w:val="00800851"/>
    <w:rsid w:val="00800E9A"/>
    <w:rsid w:val="00801164"/>
    <w:rsid w:val="0080171C"/>
    <w:rsid w:val="0080207D"/>
    <w:rsid w:val="008028FD"/>
    <w:rsid w:val="00802EFF"/>
    <w:rsid w:val="00803BF3"/>
    <w:rsid w:val="00807B8C"/>
    <w:rsid w:val="00807DD0"/>
    <w:rsid w:val="00810E5C"/>
    <w:rsid w:val="00812D63"/>
    <w:rsid w:val="008157C3"/>
    <w:rsid w:val="00816930"/>
    <w:rsid w:val="00817F7E"/>
    <w:rsid w:val="0082033E"/>
    <w:rsid w:val="00821D01"/>
    <w:rsid w:val="008227B5"/>
    <w:rsid w:val="00823E02"/>
    <w:rsid w:val="00826B7B"/>
    <w:rsid w:val="00827EBC"/>
    <w:rsid w:val="0083197D"/>
    <w:rsid w:val="00834146"/>
    <w:rsid w:val="008403B9"/>
    <w:rsid w:val="0084259A"/>
    <w:rsid w:val="00846789"/>
    <w:rsid w:val="00851AA1"/>
    <w:rsid w:val="00852CC9"/>
    <w:rsid w:val="00854FAF"/>
    <w:rsid w:val="00855772"/>
    <w:rsid w:val="00872045"/>
    <w:rsid w:val="00883348"/>
    <w:rsid w:val="0088388B"/>
    <w:rsid w:val="00887F36"/>
    <w:rsid w:val="00890A4F"/>
    <w:rsid w:val="00890C68"/>
    <w:rsid w:val="00890C74"/>
    <w:rsid w:val="00891D37"/>
    <w:rsid w:val="00891EA5"/>
    <w:rsid w:val="00895304"/>
    <w:rsid w:val="008A01EA"/>
    <w:rsid w:val="008A3568"/>
    <w:rsid w:val="008A4FE4"/>
    <w:rsid w:val="008C24A8"/>
    <w:rsid w:val="008C50F3"/>
    <w:rsid w:val="008C51A4"/>
    <w:rsid w:val="008C7EFE"/>
    <w:rsid w:val="008D03B9"/>
    <w:rsid w:val="008D20CE"/>
    <w:rsid w:val="008D30C7"/>
    <w:rsid w:val="008E005D"/>
    <w:rsid w:val="008F18D6"/>
    <w:rsid w:val="008F2C9B"/>
    <w:rsid w:val="008F797B"/>
    <w:rsid w:val="00900A76"/>
    <w:rsid w:val="009028F9"/>
    <w:rsid w:val="00904780"/>
    <w:rsid w:val="0090635B"/>
    <w:rsid w:val="00914F81"/>
    <w:rsid w:val="0092022D"/>
    <w:rsid w:val="00922385"/>
    <w:rsid w:val="009223DF"/>
    <w:rsid w:val="009226C1"/>
    <w:rsid w:val="009227D5"/>
    <w:rsid w:val="00923406"/>
    <w:rsid w:val="00932D6D"/>
    <w:rsid w:val="00936091"/>
    <w:rsid w:val="00940A59"/>
    <w:rsid w:val="00940D8A"/>
    <w:rsid w:val="00941F85"/>
    <w:rsid w:val="00946759"/>
    <w:rsid w:val="00950944"/>
    <w:rsid w:val="00957F1F"/>
    <w:rsid w:val="00961788"/>
    <w:rsid w:val="00962258"/>
    <w:rsid w:val="00963029"/>
    <w:rsid w:val="009678B7"/>
    <w:rsid w:val="00971EA5"/>
    <w:rsid w:val="0097239D"/>
    <w:rsid w:val="009729B3"/>
    <w:rsid w:val="00976B29"/>
    <w:rsid w:val="00977295"/>
    <w:rsid w:val="00980B51"/>
    <w:rsid w:val="00984A57"/>
    <w:rsid w:val="00991F36"/>
    <w:rsid w:val="00992D9C"/>
    <w:rsid w:val="00996CB8"/>
    <w:rsid w:val="009A1905"/>
    <w:rsid w:val="009A346D"/>
    <w:rsid w:val="009A404E"/>
    <w:rsid w:val="009A45C5"/>
    <w:rsid w:val="009A5259"/>
    <w:rsid w:val="009B1795"/>
    <w:rsid w:val="009B2E97"/>
    <w:rsid w:val="009B50A6"/>
    <w:rsid w:val="009B50E9"/>
    <w:rsid w:val="009B5146"/>
    <w:rsid w:val="009B5370"/>
    <w:rsid w:val="009C39EE"/>
    <w:rsid w:val="009C418E"/>
    <w:rsid w:val="009C4260"/>
    <w:rsid w:val="009C442C"/>
    <w:rsid w:val="009C52D6"/>
    <w:rsid w:val="009D2FC5"/>
    <w:rsid w:val="009D32DC"/>
    <w:rsid w:val="009D3C62"/>
    <w:rsid w:val="009D4EA9"/>
    <w:rsid w:val="009D5183"/>
    <w:rsid w:val="009E07F4"/>
    <w:rsid w:val="009E09BE"/>
    <w:rsid w:val="009E16F5"/>
    <w:rsid w:val="009E3D46"/>
    <w:rsid w:val="009E4459"/>
    <w:rsid w:val="009E4714"/>
    <w:rsid w:val="009F25DD"/>
    <w:rsid w:val="009F309B"/>
    <w:rsid w:val="009F392E"/>
    <w:rsid w:val="009F4582"/>
    <w:rsid w:val="009F53C5"/>
    <w:rsid w:val="009F5E45"/>
    <w:rsid w:val="00A00615"/>
    <w:rsid w:val="00A00680"/>
    <w:rsid w:val="00A03B36"/>
    <w:rsid w:val="00A04D7F"/>
    <w:rsid w:val="00A0740E"/>
    <w:rsid w:val="00A110F2"/>
    <w:rsid w:val="00A13288"/>
    <w:rsid w:val="00A25AA9"/>
    <w:rsid w:val="00A34F84"/>
    <w:rsid w:val="00A4050F"/>
    <w:rsid w:val="00A500AD"/>
    <w:rsid w:val="00A50641"/>
    <w:rsid w:val="00A50BC5"/>
    <w:rsid w:val="00A51A89"/>
    <w:rsid w:val="00A530BF"/>
    <w:rsid w:val="00A5763B"/>
    <w:rsid w:val="00A6069F"/>
    <w:rsid w:val="00A6177B"/>
    <w:rsid w:val="00A61E27"/>
    <w:rsid w:val="00A6245F"/>
    <w:rsid w:val="00A62E74"/>
    <w:rsid w:val="00A66136"/>
    <w:rsid w:val="00A71189"/>
    <w:rsid w:val="00A7364A"/>
    <w:rsid w:val="00A74DCC"/>
    <w:rsid w:val="00A753ED"/>
    <w:rsid w:val="00A77512"/>
    <w:rsid w:val="00A8227E"/>
    <w:rsid w:val="00A8437E"/>
    <w:rsid w:val="00A85555"/>
    <w:rsid w:val="00A90CA3"/>
    <w:rsid w:val="00A94C2F"/>
    <w:rsid w:val="00AA0DD9"/>
    <w:rsid w:val="00AA4030"/>
    <w:rsid w:val="00AA4CBB"/>
    <w:rsid w:val="00AA65FA"/>
    <w:rsid w:val="00AA7351"/>
    <w:rsid w:val="00AA7987"/>
    <w:rsid w:val="00AB1118"/>
    <w:rsid w:val="00AC2957"/>
    <w:rsid w:val="00AC3E83"/>
    <w:rsid w:val="00AC4CEB"/>
    <w:rsid w:val="00AC59BD"/>
    <w:rsid w:val="00AC70EC"/>
    <w:rsid w:val="00AC74AB"/>
    <w:rsid w:val="00AD056F"/>
    <w:rsid w:val="00AD0C7B"/>
    <w:rsid w:val="00AD1293"/>
    <w:rsid w:val="00AD38AA"/>
    <w:rsid w:val="00AD38D0"/>
    <w:rsid w:val="00AD5ABD"/>
    <w:rsid w:val="00AD5F1A"/>
    <w:rsid w:val="00AD61DC"/>
    <w:rsid w:val="00AD6731"/>
    <w:rsid w:val="00AE3B9A"/>
    <w:rsid w:val="00AE577F"/>
    <w:rsid w:val="00AE7847"/>
    <w:rsid w:val="00AF2E9E"/>
    <w:rsid w:val="00AF5943"/>
    <w:rsid w:val="00B008D5"/>
    <w:rsid w:val="00B00CFD"/>
    <w:rsid w:val="00B02F73"/>
    <w:rsid w:val="00B0619F"/>
    <w:rsid w:val="00B101FD"/>
    <w:rsid w:val="00B13A26"/>
    <w:rsid w:val="00B158CD"/>
    <w:rsid w:val="00B15D0D"/>
    <w:rsid w:val="00B20BE1"/>
    <w:rsid w:val="00B22106"/>
    <w:rsid w:val="00B278E5"/>
    <w:rsid w:val="00B31350"/>
    <w:rsid w:val="00B31D98"/>
    <w:rsid w:val="00B344A3"/>
    <w:rsid w:val="00B36857"/>
    <w:rsid w:val="00B407D5"/>
    <w:rsid w:val="00B408DB"/>
    <w:rsid w:val="00B4099B"/>
    <w:rsid w:val="00B44B00"/>
    <w:rsid w:val="00B44C5F"/>
    <w:rsid w:val="00B46BA5"/>
    <w:rsid w:val="00B50AB2"/>
    <w:rsid w:val="00B5431A"/>
    <w:rsid w:val="00B544C6"/>
    <w:rsid w:val="00B56EB2"/>
    <w:rsid w:val="00B60FA8"/>
    <w:rsid w:val="00B721C1"/>
    <w:rsid w:val="00B75EE1"/>
    <w:rsid w:val="00B77481"/>
    <w:rsid w:val="00B839A7"/>
    <w:rsid w:val="00B84E01"/>
    <w:rsid w:val="00B8518B"/>
    <w:rsid w:val="00B861EA"/>
    <w:rsid w:val="00B9030B"/>
    <w:rsid w:val="00B93566"/>
    <w:rsid w:val="00B94D34"/>
    <w:rsid w:val="00B979D4"/>
    <w:rsid w:val="00B97CC3"/>
    <w:rsid w:val="00BA5ACD"/>
    <w:rsid w:val="00BB7889"/>
    <w:rsid w:val="00BB7B73"/>
    <w:rsid w:val="00BC0405"/>
    <w:rsid w:val="00BC05A2"/>
    <w:rsid w:val="00BC06C4"/>
    <w:rsid w:val="00BC448C"/>
    <w:rsid w:val="00BC51B8"/>
    <w:rsid w:val="00BD06E8"/>
    <w:rsid w:val="00BD46B9"/>
    <w:rsid w:val="00BD5D6B"/>
    <w:rsid w:val="00BD76C3"/>
    <w:rsid w:val="00BD7E91"/>
    <w:rsid w:val="00BD7F0D"/>
    <w:rsid w:val="00BE06DC"/>
    <w:rsid w:val="00BE6401"/>
    <w:rsid w:val="00BF1139"/>
    <w:rsid w:val="00BF39B2"/>
    <w:rsid w:val="00BF46C9"/>
    <w:rsid w:val="00BF54FE"/>
    <w:rsid w:val="00C00863"/>
    <w:rsid w:val="00C00A9F"/>
    <w:rsid w:val="00C02D0A"/>
    <w:rsid w:val="00C03A6E"/>
    <w:rsid w:val="00C04EF0"/>
    <w:rsid w:val="00C0510D"/>
    <w:rsid w:val="00C07126"/>
    <w:rsid w:val="00C112A0"/>
    <w:rsid w:val="00C12165"/>
    <w:rsid w:val="00C12725"/>
    <w:rsid w:val="00C13860"/>
    <w:rsid w:val="00C22119"/>
    <w:rsid w:val="00C226C0"/>
    <w:rsid w:val="00C24A6A"/>
    <w:rsid w:val="00C27F2C"/>
    <w:rsid w:val="00C30CA8"/>
    <w:rsid w:val="00C31097"/>
    <w:rsid w:val="00C406DF"/>
    <w:rsid w:val="00C41C32"/>
    <w:rsid w:val="00C42FE6"/>
    <w:rsid w:val="00C44F6A"/>
    <w:rsid w:val="00C4657E"/>
    <w:rsid w:val="00C51B48"/>
    <w:rsid w:val="00C53DB9"/>
    <w:rsid w:val="00C57665"/>
    <w:rsid w:val="00C57F52"/>
    <w:rsid w:val="00C60B93"/>
    <w:rsid w:val="00C6198E"/>
    <w:rsid w:val="00C62DFE"/>
    <w:rsid w:val="00C63C29"/>
    <w:rsid w:val="00C64656"/>
    <w:rsid w:val="00C708EA"/>
    <w:rsid w:val="00C71821"/>
    <w:rsid w:val="00C73385"/>
    <w:rsid w:val="00C7429C"/>
    <w:rsid w:val="00C74D76"/>
    <w:rsid w:val="00C778A5"/>
    <w:rsid w:val="00C81824"/>
    <w:rsid w:val="00C830B8"/>
    <w:rsid w:val="00C86957"/>
    <w:rsid w:val="00C90BBA"/>
    <w:rsid w:val="00C90EF4"/>
    <w:rsid w:val="00C9275F"/>
    <w:rsid w:val="00C95162"/>
    <w:rsid w:val="00C95FBA"/>
    <w:rsid w:val="00C96445"/>
    <w:rsid w:val="00CA1554"/>
    <w:rsid w:val="00CA6044"/>
    <w:rsid w:val="00CB3811"/>
    <w:rsid w:val="00CB6A37"/>
    <w:rsid w:val="00CB7684"/>
    <w:rsid w:val="00CC3AD4"/>
    <w:rsid w:val="00CC7C8F"/>
    <w:rsid w:val="00CD08EE"/>
    <w:rsid w:val="00CD1FC4"/>
    <w:rsid w:val="00CD7799"/>
    <w:rsid w:val="00CE16B5"/>
    <w:rsid w:val="00CE36E4"/>
    <w:rsid w:val="00CF1D0E"/>
    <w:rsid w:val="00CF6B1A"/>
    <w:rsid w:val="00D0327D"/>
    <w:rsid w:val="00D034A0"/>
    <w:rsid w:val="00D038A7"/>
    <w:rsid w:val="00D0732C"/>
    <w:rsid w:val="00D1228C"/>
    <w:rsid w:val="00D178B4"/>
    <w:rsid w:val="00D21061"/>
    <w:rsid w:val="00D30370"/>
    <w:rsid w:val="00D31121"/>
    <w:rsid w:val="00D322B7"/>
    <w:rsid w:val="00D33633"/>
    <w:rsid w:val="00D33EFC"/>
    <w:rsid w:val="00D35C21"/>
    <w:rsid w:val="00D361E2"/>
    <w:rsid w:val="00D40268"/>
    <w:rsid w:val="00D4108E"/>
    <w:rsid w:val="00D432ED"/>
    <w:rsid w:val="00D46F31"/>
    <w:rsid w:val="00D501AC"/>
    <w:rsid w:val="00D503D3"/>
    <w:rsid w:val="00D521D0"/>
    <w:rsid w:val="00D544A3"/>
    <w:rsid w:val="00D56FCA"/>
    <w:rsid w:val="00D60C81"/>
    <w:rsid w:val="00D6163D"/>
    <w:rsid w:val="00D634F6"/>
    <w:rsid w:val="00D70C4A"/>
    <w:rsid w:val="00D7126D"/>
    <w:rsid w:val="00D71B62"/>
    <w:rsid w:val="00D77795"/>
    <w:rsid w:val="00D831A3"/>
    <w:rsid w:val="00D845C8"/>
    <w:rsid w:val="00D85204"/>
    <w:rsid w:val="00D90C8B"/>
    <w:rsid w:val="00D92436"/>
    <w:rsid w:val="00D97BE3"/>
    <w:rsid w:val="00DA1A79"/>
    <w:rsid w:val="00DA1C67"/>
    <w:rsid w:val="00DA27EA"/>
    <w:rsid w:val="00DA3711"/>
    <w:rsid w:val="00DB220E"/>
    <w:rsid w:val="00DB2A14"/>
    <w:rsid w:val="00DB2A20"/>
    <w:rsid w:val="00DB2DAE"/>
    <w:rsid w:val="00DB58AA"/>
    <w:rsid w:val="00DB6450"/>
    <w:rsid w:val="00DC761A"/>
    <w:rsid w:val="00DD3E3C"/>
    <w:rsid w:val="00DD46F3"/>
    <w:rsid w:val="00DD475F"/>
    <w:rsid w:val="00DD4AAD"/>
    <w:rsid w:val="00DD6B18"/>
    <w:rsid w:val="00DE1874"/>
    <w:rsid w:val="00DE26C2"/>
    <w:rsid w:val="00DE51A5"/>
    <w:rsid w:val="00DE56F2"/>
    <w:rsid w:val="00DE65FD"/>
    <w:rsid w:val="00DF116D"/>
    <w:rsid w:val="00DF3FC0"/>
    <w:rsid w:val="00DF4DDD"/>
    <w:rsid w:val="00DF7A59"/>
    <w:rsid w:val="00DF7BAA"/>
    <w:rsid w:val="00E014A7"/>
    <w:rsid w:val="00E03B03"/>
    <w:rsid w:val="00E03D60"/>
    <w:rsid w:val="00E04A7B"/>
    <w:rsid w:val="00E10000"/>
    <w:rsid w:val="00E103FE"/>
    <w:rsid w:val="00E10DA6"/>
    <w:rsid w:val="00E1158D"/>
    <w:rsid w:val="00E16FF7"/>
    <w:rsid w:val="00E1732F"/>
    <w:rsid w:val="00E22A12"/>
    <w:rsid w:val="00E24FFC"/>
    <w:rsid w:val="00E26D68"/>
    <w:rsid w:val="00E44045"/>
    <w:rsid w:val="00E453E1"/>
    <w:rsid w:val="00E528BD"/>
    <w:rsid w:val="00E52D70"/>
    <w:rsid w:val="00E5337E"/>
    <w:rsid w:val="00E54E6C"/>
    <w:rsid w:val="00E61009"/>
    <w:rsid w:val="00E614AA"/>
    <w:rsid w:val="00E618C4"/>
    <w:rsid w:val="00E61D6B"/>
    <w:rsid w:val="00E62451"/>
    <w:rsid w:val="00E6572E"/>
    <w:rsid w:val="00E7218A"/>
    <w:rsid w:val="00E771ED"/>
    <w:rsid w:val="00E800AC"/>
    <w:rsid w:val="00E8051B"/>
    <w:rsid w:val="00E808EF"/>
    <w:rsid w:val="00E84C3A"/>
    <w:rsid w:val="00E878EE"/>
    <w:rsid w:val="00E94484"/>
    <w:rsid w:val="00EA1EEC"/>
    <w:rsid w:val="00EA51FE"/>
    <w:rsid w:val="00EA5590"/>
    <w:rsid w:val="00EA6EC7"/>
    <w:rsid w:val="00EB104F"/>
    <w:rsid w:val="00EB46E5"/>
    <w:rsid w:val="00EB4B55"/>
    <w:rsid w:val="00EC5965"/>
    <w:rsid w:val="00EC613E"/>
    <w:rsid w:val="00ED0703"/>
    <w:rsid w:val="00ED14BD"/>
    <w:rsid w:val="00ED2CBB"/>
    <w:rsid w:val="00EE6BBA"/>
    <w:rsid w:val="00EF1373"/>
    <w:rsid w:val="00EF44D0"/>
    <w:rsid w:val="00F00CFB"/>
    <w:rsid w:val="00F016C7"/>
    <w:rsid w:val="00F02700"/>
    <w:rsid w:val="00F05A60"/>
    <w:rsid w:val="00F06060"/>
    <w:rsid w:val="00F0624C"/>
    <w:rsid w:val="00F07247"/>
    <w:rsid w:val="00F12DEC"/>
    <w:rsid w:val="00F1715C"/>
    <w:rsid w:val="00F21D84"/>
    <w:rsid w:val="00F22780"/>
    <w:rsid w:val="00F232E7"/>
    <w:rsid w:val="00F257D2"/>
    <w:rsid w:val="00F26B3E"/>
    <w:rsid w:val="00F30969"/>
    <w:rsid w:val="00F310F8"/>
    <w:rsid w:val="00F32714"/>
    <w:rsid w:val="00F3298E"/>
    <w:rsid w:val="00F35939"/>
    <w:rsid w:val="00F41F4F"/>
    <w:rsid w:val="00F426AD"/>
    <w:rsid w:val="00F42AFE"/>
    <w:rsid w:val="00F45607"/>
    <w:rsid w:val="00F4722B"/>
    <w:rsid w:val="00F47980"/>
    <w:rsid w:val="00F50CDC"/>
    <w:rsid w:val="00F5361A"/>
    <w:rsid w:val="00F53B0C"/>
    <w:rsid w:val="00F54432"/>
    <w:rsid w:val="00F60A09"/>
    <w:rsid w:val="00F60DF5"/>
    <w:rsid w:val="00F625DA"/>
    <w:rsid w:val="00F659EB"/>
    <w:rsid w:val="00F66312"/>
    <w:rsid w:val="00F6682D"/>
    <w:rsid w:val="00F705D1"/>
    <w:rsid w:val="00F747C2"/>
    <w:rsid w:val="00F763D3"/>
    <w:rsid w:val="00F83AE6"/>
    <w:rsid w:val="00F84891"/>
    <w:rsid w:val="00F86BA6"/>
    <w:rsid w:val="00F8788B"/>
    <w:rsid w:val="00F95CE0"/>
    <w:rsid w:val="00F97144"/>
    <w:rsid w:val="00FA3BF6"/>
    <w:rsid w:val="00FB00A2"/>
    <w:rsid w:val="00FB5DE8"/>
    <w:rsid w:val="00FB6342"/>
    <w:rsid w:val="00FC1531"/>
    <w:rsid w:val="00FC6389"/>
    <w:rsid w:val="00FD0A91"/>
    <w:rsid w:val="00FD40B5"/>
    <w:rsid w:val="00FD7094"/>
    <w:rsid w:val="00FE2B75"/>
    <w:rsid w:val="00FE5F22"/>
    <w:rsid w:val="00FE6AEC"/>
    <w:rsid w:val="00FF4F5A"/>
    <w:rsid w:val="00FF7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5D93E8"/>
  <w14:defaultImageDpi w14:val="32767"/>
  <w15:docId w15:val="{2172A8AC-A2FE-419A-A386-596877A8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08EE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8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7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B93566"/>
    <w:rPr>
      <w:b/>
      <w:caps/>
      <w:sz w:val="22"/>
      <w:szCs w:val="18"/>
      <w:lang w:eastAsia="en-US"/>
    </w:rPr>
  </w:style>
  <w:style w:type="character" w:customStyle="1" w:styleId="Text1-2Char">
    <w:name w:val="_Text_1-2 Char"/>
    <w:basedOn w:val="Text1-1Char"/>
    <w:link w:val="Text1-2"/>
    <w:rsid w:val="00B93566"/>
    <w:rPr>
      <w:sz w:val="18"/>
      <w:szCs w:val="18"/>
      <w:lang w:eastAsia="en-US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5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6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9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  <w:rPr>
      <w:sz w:val="18"/>
      <w:szCs w:val="18"/>
      <w:lang w:eastAsia="en-US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paragraph" w:customStyle="1" w:styleId="1NadpisMF">
    <w:name w:val="1Nadpis_MF"/>
    <w:basedOn w:val="Normln"/>
    <w:autoRedefine/>
    <w:uiPriority w:val="99"/>
    <w:rsid w:val="00827EBC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4" w:color="auto"/>
        <w:right w:val="single" w:sz="4" w:space="4" w:color="auto"/>
      </w:pBdr>
      <w:spacing w:before="480" w:after="480" w:line="240" w:lineRule="auto"/>
      <w:jc w:val="both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4SezPs">
    <w:name w:val="4SezPís"/>
    <w:basedOn w:val="Normln"/>
    <w:uiPriority w:val="99"/>
    <w:rsid w:val="00827EBC"/>
    <w:pPr>
      <w:numPr>
        <w:ilvl w:val="2"/>
        <w:numId w:val="10"/>
      </w:numPr>
      <w:spacing w:before="120" w:after="120" w:line="240" w:lineRule="auto"/>
      <w:jc w:val="both"/>
    </w:pPr>
    <w:rPr>
      <w:rFonts w:ascii="Calibri" w:eastAsia="Times New Roman" w:hAnsi="Calibri"/>
      <w:sz w:val="22"/>
      <w:szCs w:val="22"/>
    </w:rPr>
  </w:style>
  <w:style w:type="paragraph" w:customStyle="1" w:styleId="6Plohy">
    <w:name w:val="6Přílohy"/>
    <w:basedOn w:val="Normln"/>
    <w:uiPriority w:val="99"/>
    <w:rsid w:val="00827EBC"/>
    <w:pPr>
      <w:numPr>
        <w:ilvl w:val="4"/>
        <w:numId w:val="10"/>
      </w:numPr>
      <w:spacing w:after="260" w:line="240" w:lineRule="auto"/>
      <w:contextualSpacing/>
      <w:jc w:val="both"/>
    </w:pPr>
    <w:rPr>
      <w:rFonts w:ascii="Calibri" w:eastAsia="Times New Roman" w:hAnsi="Calibri"/>
      <w:sz w:val="20"/>
      <w:szCs w:val="20"/>
      <w:lang w:eastAsia="cs-CZ"/>
    </w:rPr>
  </w:style>
  <w:style w:type="paragraph" w:customStyle="1" w:styleId="2sltext">
    <w:name w:val="2čísl.text"/>
    <w:basedOn w:val="Zkladntext"/>
    <w:uiPriority w:val="99"/>
    <w:rsid w:val="00827EBC"/>
    <w:pPr>
      <w:numPr>
        <w:ilvl w:val="1"/>
        <w:numId w:val="10"/>
      </w:numPr>
      <w:tabs>
        <w:tab w:val="num" w:pos="360"/>
      </w:tabs>
      <w:spacing w:after="24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8B7F25624BEB49A766A1D941C7ADC8" ma:contentTypeVersion="10" ma:contentTypeDescription="Vytvoří nový dokument" ma:contentTypeScope="" ma:versionID="c3bf14c000f10e6962e48b6f69d0ba10">
  <xsd:schema xmlns:xsd="http://www.w3.org/2001/XMLSchema" xmlns:xs="http://www.w3.org/2001/XMLSchema" xmlns:p="http://schemas.microsoft.com/office/2006/metadata/properties" xmlns:ns3="f1839e10-598a-4326-b45e-a3906e1c6961" xmlns:ns4="d571fd9a-d05d-4f06-948d-b5b0994e40f9" targetNamespace="http://schemas.microsoft.com/office/2006/metadata/properties" ma:root="true" ma:fieldsID="11e233ebcdc3dfe8d606082b891df308" ns3:_="" ns4:_="">
    <xsd:import namespace="f1839e10-598a-4326-b45e-a3906e1c6961"/>
    <xsd:import namespace="d571fd9a-d05d-4f06-948d-b5b0994e40f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839e10-598a-4326-b45e-a3906e1c6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71fd9a-d05d-4f06-948d-b5b0994e40f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4948F0-6AC9-4603-8F83-2EDAA4FAA5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FFC24C-1BAC-48C9-836C-781BE11B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839e10-598a-4326-b45e-a3906e1c6961"/>
    <ds:schemaRef ds:uri="d571fd9a-d05d-4f06-948d-b5b0994e40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87455E8-7803-40AF-865E-1E14CE0C1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2</TotalTime>
  <Pages>4</Pages>
  <Words>1008</Words>
  <Characters>5952</Characters>
  <Application>Microsoft Office Word</Application>
  <DocSecurity>0</DocSecurity>
  <Lines>49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6947</CharactersWithSpaces>
  <SharedDoc>false</SharedDoc>
  <HLinks>
    <vt:vector size="222" baseType="variant">
      <vt:variant>
        <vt:i4>852046</vt:i4>
      </vt:variant>
      <vt:variant>
        <vt:i4>216</vt:i4>
      </vt:variant>
      <vt:variant>
        <vt:i4>0</vt:i4>
      </vt:variant>
      <vt:variant>
        <vt:i4>5</vt:i4>
      </vt:variant>
      <vt:variant>
        <vt:lpwstr>http://www.spravazeleznic.cz/</vt:lpwstr>
      </vt:variant>
      <vt:variant>
        <vt:lpwstr/>
      </vt:variant>
      <vt:variant>
        <vt:i4>1179652</vt:i4>
      </vt:variant>
      <vt:variant>
        <vt:i4>213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creator>Šíp Libor, Ing.</dc:creator>
  <cp:lastModifiedBy>Mešková Martina, Mgr.</cp:lastModifiedBy>
  <cp:revision>4</cp:revision>
  <cp:lastPrinted>2022-10-20T07:42:00Z</cp:lastPrinted>
  <dcterms:created xsi:type="dcterms:W3CDTF">2023-02-01T11:49:00Z</dcterms:created>
  <dcterms:modified xsi:type="dcterms:W3CDTF">2023-02-01T14:11:00Z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0x0101003F8B7F25624BEB49A766A1D941C7ADC8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